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7A5F9C" w14:paraId="5710031D" w14:textId="77777777" w:rsidTr="00273978">
        <w:trPr>
          <w:trHeight w:val="2536"/>
        </w:trPr>
        <w:tc>
          <w:tcPr>
            <w:tcW w:w="8541" w:type="dxa"/>
            <w:tcBorders>
              <w:top w:val="nil"/>
              <w:left w:val="nil"/>
              <w:bottom w:val="nil"/>
              <w:right w:val="nil"/>
            </w:tcBorders>
          </w:tcPr>
          <w:p w14:paraId="2399BA1A" w14:textId="77777777" w:rsidR="007A5F9C" w:rsidRDefault="007A5F9C" w:rsidP="00273978">
            <w:r>
              <w:rPr>
                <w:noProof/>
                <w:lang w:val="en-CA" w:eastAsia="en-CA"/>
              </w:rPr>
              <mc:AlternateContent>
                <mc:Choice Requires="wps">
                  <w:drawing>
                    <wp:inline distT="0" distB="0" distL="0" distR="0" wp14:anchorId="2BF51164" wp14:editId="73A8E6C4">
                      <wp:extent cx="5138670" cy="1506829"/>
                      <wp:effectExtent l="0" t="0" r="0" b="0"/>
                      <wp:docPr id="8" name="Text Box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1CBF2018" w14:textId="77777777" w:rsidR="007A5F9C" w:rsidRPr="00D96724" w:rsidRDefault="007A5F9C" w:rsidP="007A5F9C">
                                  <w:pPr>
                                    <w:pStyle w:val="Title"/>
                                  </w:pPr>
                                  <w:r>
                                    <w:t xml:space="preserve">Star of the North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BF51164" id="_x0000_t202" coordsize="21600,21600" o:spt="202" path="m,l,21600r21600,l21600,xe">
                      <v:stroke joinstyle="miter"/>
                      <v:path gradientshapeok="t" o:connecttype="rect"/>
                    </v:shapetype>
                    <v:shape id="Text Box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qWGAIAAC0EAAAOAAAAZHJzL2Uyb0RvYy54bWysU8tu2zAQvBfoPxC815Ic2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U0u5nPbjHEMZZN09l8fBfqJJffjXX+m4CGBKOgFnmJ&#10;cLHDk/N96ikldNOwrpWK3ChN2oLObqZp/OEcweJKY4/LsMHy3bYbNthCecTFLPScO8PXNTZ/Ys6/&#10;Mosk48AoXP+Ch1SATWCwKKnA/vrbfchH7DFKSYuiKaj7uWdWUKK+a2TlLptMgsqiM5nejtGx15Ht&#10;dUTvmwdAXWb4RAyPZsj36mRKC8076nsVumKIaY69C+pP5oPvpYzvg4vVKiahrgzzT3pjeCgd4AzQ&#10;vnXvzJoBf4/UPcNJXiz/QEOf2xOx2nuQdeQoANyjOuCOmowsD+8niP7aj1mXV778DQAA//8DAFBL&#10;AwQUAAYACAAAACEAVVxMbt4AAAAFAQAADwAAAGRycy9kb3ducmV2LnhtbEyPQUvDQBCF74L/YRnB&#10;m92YosY0m1ICRRA9tPbibZKdJqG7szG7baO/3tWLXgYe7/HeN8VyskacaPS9YwW3swQEceN0z62C&#10;3dv6JgPhA7JG45gUfJKHZXl5UWCu3Zk3dNqGVsQS9jkq6EIYcil905FFP3MDcfT2brQYohxbqUc8&#10;x3JrZJok99Jiz3Ghw4GqjprD9mgVPFfrV9zUqc2+TPX0sl8NH7v3O6Wur6bVAkSgKfyF4Qc/okMZ&#10;mWp3ZO2FURAfCb83elnymIKoFaTzhznIspD/6ctvAAAA//8DAFBLAQItABQABgAIAAAAIQC2gziS&#10;/gAAAOEBAAATAAAAAAAAAAAAAAAAAAAAAABbQ29udGVudF9UeXBlc10ueG1sUEsBAi0AFAAGAAgA&#10;AAAhADj9If/WAAAAlAEAAAsAAAAAAAAAAAAAAAAALwEAAF9yZWxzLy5yZWxzUEsBAi0AFAAGAAgA&#10;AAAhAF98+pYYAgAALQQAAA4AAAAAAAAAAAAAAAAALgIAAGRycy9lMm9Eb2MueG1sUEsBAi0AFAAG&#10;AAgAAAAhAFVcTG7eAAAABQEAAA8AAAAAAAAAAAAAAAAAcgQAAGRycy9kb3ducmV2LnhtbFBLBQYA&#10;AAAABAAEAPMAAAB9BQAAAAA=&#10;" filled="f" stroked="f" strokeweight=".5pt">
                      <v:textbox>
                        <w:txbxContent>
                          <w:p w14:paraId="1CBF2018" w14:textId="77777777" w:rsidR="007A5F9C" w:rsidRPr="00D96724" w:rsidRDefault="007A5F9C" w:rsidP="007A5F9C">
                            <w:pPr>
                              <w:pStyle w:val="Title"/>
                            </w:pPr>
                            <w:r>
                              <w:t xml:space="preserve">Star of the North </w:t>
                            </w:r>
                          </w:p>
                        </w:txbxContent>
                      </v:textbox>
                      <w10:anchorlock/>
                    </v:shape>
                  </w:pict>
                </mc:Fallback>
              </mc:AlternateContent>
            </w:r>
          </w:p>
          <w:p w14:paraId="5B85369C" w14:textId="77777777" w:rsidR="007A5F9C" w:rsidRDefault="007A5F9C" w:rsidP="00273978">
            <w:r>
              <w:rPr>
                <w:noProof/>
                <w:lang w:val="en-CA" w:eastAsia="en-CA"/>
              </w:rPr>
              <mc:AlternateContent>
                <mc:Choice Requires="wps">
                  <w:drawing>
                    <wp:inline distT="0" distB="0" distL="0" distR="0" wp14:anchorId="31A9EB4F" wp14:editId="5EB50426">
                      <wp:extent cx="785611" cy="0"/>
                      <wp:effectExtent l="0" t="38100" r="52705" b="38100"/>
                      <wp:docPr id="5" name="Straight Connector 5" descr="text divider"/>
                      <wp:cNvGraphicFramePr/>
                      <a:graphic xmlns:a="http://schemas.openxmlformats.org/drawingml/2006/main">
                        <a:graphicData uri="http://schemas.microsoft.com/office/word/2010/wordprocessingShape">
                          <wps:wsp>
                            <wps:cNvCnPr/>
                            <wps:spPr>
                              <a:xfrm>
                                <a:off x="0" y="0"/>
                                <a:ext cx="785611" cy="0"/>
                              </a:xfrm>
                              <a:prstGeom prst="line">
                                <a:avLst/>
                              </a:prstGeom>
                              <a:noFill/>
                              <a:ln w="76200" cap="flat" cmpd="sng" algn="ctr">
                                <a:solidFill>
                                  <a:srgbClr val="FFFFFF"/>
                                </a:solidFill>
                                <a:prstDash val="solid"/>
                              </a:ln>
                              <a:effectLst/>
                            </wps:spPr>
                            <wps:bodyPr/>
                          </wps:wsp>
                        </a:graphicData>
                      </a:graphic>
                    </wp:inline>
                  </w:drawing>
                </mc:Choice>
                <mc:Fallback xmlns:w16du="http://schemas.microsoft.com/office/word/2023/wordml/word16du">
                  <w:pict>
                    <v:line w14:anchorId="2450E970"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838mQEAAC4DAAAOAAAAZHJzL2Uyb0RvYy54bWysUs1u2zAMvg/YOwi6N0oKNCuMOD00yC7D&#10;VmDbAzCyZAvQH0gtTt5+lJqmXXcb5gPNP30kP3LzcApeHA2SS7GXq8VSChN1Glwce/nzx/7mXgoq&#10;EAfwKZpeng3Jh+3HD5s5d+Y2TckPBgWDROrm3MuplNwpRXoyAWiRsokctAkDFDZxVAPCzOjBq9vl&#10;cq3mhEPGpA0Re3fPQblt+NYaXb5ZS6YI30vurTSJTR6qVNsNdCNCnpy+tAH/0EUAF7noFWoHBcQv&#10;dH9BBacxUbJloVNQyVqnTZuBp1kt303zfYJs2ixMDuUrTfT/YPXX42N8QqZhztRRfsI6xcliqH/u&#10;T5waWecrWeZUhGbnp/u79WolhX4Jqdd3Gal8NimIqvTSu1jHgA6OX6hwLU59SanumPbO+7YKH8XM&#10;2GveLUMDX4T1UFgNeeglxVEK8COfmi7YICl5N9TnFYhwPDx6FEfgde/bVzfM5f5Iq7V3QNNzXgtd&#10;0nysMKYdzqXVV16qdkjDudGlqsVLaeiXA6pbf2uz/vbMt78BAAD//wMAUEsDBBQABgAIAAAAIQAP&#10;Lne72QAAAAIBAAAPAAAAZHJzL2Rvd25yZXYueG1sTI/BTsMwEETvSP0Haytxo05TUSDEqSpQhaAX&#10;KBXnbbxNosZrK3bT8Pc4XOAy0mhWM2/z1WBa0VPnG8sK5rMEBHFpdcOVgv3n5uYehA/IGlvLpOCb&#10;PKyKyVWOmbYX/qB+FyoRS9hnqKAOwWVS+rImg35mHXHMjrYzGKLtKqk7vMRy08o0SZbSYMNxoUZH&#10;TzWVp93ZKHBf1L+9vxy3Zlg+pIvN+tU972+Vup4O60cQgYbwdwwjfkSHIjId7Jm1F62C+Ej41TFL&#10;F3cgDqOVRS7/oxc/AAAA//8DAFBLAQItABQABgAIAAAAIQC2gziS/gAAAOEBAAATAAAAAAAAAAAA&#10;AAAAAAAAAABbQ29udGVudF9UeXBlc10ueG1sUEsBAi0AFAAGAAgAAAAhADj9If/WAAAAlAEAAAsA&#10;AAAAAAAAAAAAAAAALwEAAF9yZWxzLy5yZWxzUEsBAi0AFAAGAAgAAAAhACpbzfyZAQAALgMAAA4A&#10;AAAAAAAAAAAAAAAALgIAAGRycy9lMm9Eb2MueG1sUEsBAi0AFAAGAAgAAAAhAA8ud7vZAAAAAgEA&#10;AA8AAAAAAAAAAAAAAAAA8wMAAGRycy9kb3ducmV2LnhtbFBLBQYAAAAABAAEAPMAAAD5BAAAAAA=&#10;" strokecolor="white" strokeweight="6pt">
                      <w10:anchorlock/>
                    </v:line>
                  </w:pict>
                </mc:Fallback>
              </mc:AlternateContent>
            </w:r>
          </w:p>
          <w:p w14:paraId="208CDD3C" w14:textId="77777777" w:rsidR="007A5F9C" w:rsidRDefault="007A5F9C" w:rsidP="00273978">
            <w:r>
              <w:rPr>
                <w:noProof/>
                <w:lang w:val="en-CA" w:eastAsia="en-CA"/>
              </w:rPr>
              <mc:AlternateContent>
                <mc:Choice Requires="wps">
                  <w:drawing>
                    <wp:inline distT="0" distB="0" distL="0" distR="0" wp14:anchorId="616D0676" wp14:editId="2E9DC2D9">
                      <wp:extent cx="5138670" cy="746975"/>
                      <wp:effectExtent l="0" t="0" r="0" b="0"/>
                      <wp:docPr id="3" name="Text Box 3"/>
                      <wp:cNvGraphicFramePr/>
                      <a:graphic xmlns:a="http://schemas.openxmlformats.org/drawingml/2006/main">
                        <a:graphicData uri="http://schemas.microsoft.com/office/word/2010/wordprocessingShape">
                          <wps:wsp>
                            <wps:cNvSpPr txBox="1"/>
                            <wps:spPr>
                              <a:xfrm>
                                <a:off x="0" y="0"/>
                                <a:ext cx="5138670" cy="746975"/>
                              </a:xfrm>
                              <a:prstGeom prst="rect">
                                <a:avLst/>
                              </a:prstGeom>
                              <a:noFill/>
                              <a:ln w="6350">
                                <a:noFill/>
                              </a:ln>
                            </wps:spPr>
                            <wps:txbx>
                              <w:txbxContent>
                                <w:p w14:paraId="6B3EF0EA" w14:textId="08959644" w:rsidR="007A5F9C" w:rsidRPr="004B7E44" w:rsidRDefault="007A5F9C" w:rsidP="007A5F9C">
                                  <w:pPr>
                                    <w:pStyle w:val="Subtitle"/>
                                  </w:pPr>
                                  <w:r>
                                    <w:t>Annual Report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16D0676" id="Text Box 3" o:spid="_x0000_s1027" type="#_x0000_t202" style="width:404.6pt;height:5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aQlGQIAADMEAAAOAAAAZHJzL2Uyb0RvYy54bWysU8lu2zAQvRfIPxC8x7IdL4lgOXATuChg&#10;JAGcImeaIi0CFIclaUvu13dIeUPaU9ELNcMZzfLe4+yxrTXZC+cVmIIOen1KhOFQKrMt6I/35e09&#10;JT4wUzINRhT0IDx9nN98mTU2F0OoQJfCESxifN7YglYh2DzLPK9EzXwPrDAYlOBqFtB126x0rMHq&#10;tc6G/f4ka8CV1gEX3uPtcxek81RfSsHDq5ReBKILirOFdLp0buKZzWcs3zpmK8WPY7B/mKJmymDT&#10;c6lnFhjZOfVHqVpxBx5k6HGoM5BScZF2wG0G/U/brCtmRdoFwfH2DJP/f2X5y35t3xwJ7VdokcAI&#10;SGN97vEy7tNKV8cvTkowjhAezrCJNhCOl+PB3f1kiiGOselo8jAdxzLZ5W/rfPgmoCbRKKhDWhJa&#10;bL/yoUs9pcRmBpZK60SNNqQp6ORu3E8/nCNYXBvscZk1WqHdtESVV3tsoDzgeg465r3lS4UzrJgP&#10;b8wh1Tg2yje84iE1YC84WpRU4H797T7mIwMYpaRB6RTU/9wxJyjR3w1y8zAYjaLWkjMaT4fouOvI&#10;5jpidvUToDoH+FAsT2bMD/pkSgf1B6p8EbtiiBmOvQsaTuZT6ASNr4SLxSIlobosCyuztjyWjqhG&#10;hN/bD+bskYaABL7ASWQs/8RGl9vxsdgFkCpRFXHuUD3Cj8pMZB9fUZT+tZ+yLm99/hsAAP//AwBQ&#10;SwMEFAAGAAgAAAAhANJ9eo3dAAAABQEAAA8AAABkcnMvZG93bnJldi54bWxMj0FLw0AQhe+C/2GZ&#10;gje7acAaYzalBIogemjtxdsmO01Cd2djdttGf72jF708GN7jvW+K1eSsOOMYek8KFvMEBFLjTU+t&#10;gv3b5jYDEaImo60nVPCJAVbl9VWhc+MvtMXzLraCSyjkWkEX45BLGZoOnQ5zPyCxd/Cj05HPsZVm&#10;1Bcud1amSbKUTvfEC50esOqwOe5OTsFztXnV2zp12Zetnl4O6+Fj/36n1M1sWj+CiDjFvzD84DM6&#10;lMxU+xOZIKwCfiT+KntZ8pCCqDm0uF+CLAv5n778BgAA//8DAFBLAQItABQABgAIAAAAIQC2gziS&#10;/gAAAOEBAAATAAAAAAAAAAAAAAAAAAAAAABbQ29udGVudF9UeXBlc10ueG1sUEsBAi0AFAAGAAgA&#10;AAAhADj9If/WAAAAlAEAAAsAAAAAAAAAAAAAAAAALwEAAF9yZWxzLy5yZWxzUEsBAi0AFAAGAAgA&#10;AAAhAMJ9pCUZAgAAMwQAAA4AAAAAAAAAAAAAAAAALgIAAGRycy9lMm9Eb2MueG1sUEsBAi0AFAAG&#10;AAgAAAAhANJ9eo3dAAAABQEAAA8AAAAAAAAAAAAAAAAAcwQAAGRycy9kb3ducmV2LnhtbFBLBQYA&#10;AAAABAAEAPMAAAB9BQAAAAA=&#10;" filled="f" stroked="f" strokeweight=".5pt">
                      <v:textbox>
                        <w:txbxContent>
                          <w:p w14:paraId="6B3EF0EA" w14:textId="08959644" w:rsidR="007A5F9C" w:rsidRPr="004B7E44" w:rsidRDefault="007A5F9C" w:rsidP="007A5F9C">
                            <w:pPr>
                              <w:pStyle w:val="Subtitle"/>
                            </w:pPr>
                            <w:r>
                              <w:t>Annual Report 2022</w:t>
                            </w:r>
                          </w:p>
                        </w:txbxContent>
                      </v:textbox>
                      <w10:anchorlock/>
                    </v:shape>
                  </w:pict>
                </mc:Fallback>
              </mc:AlternateContent>
            </w:r>
          </w:p>
        </w:tc>
      </w:tr>
      <w:tr w:rsidR="007A5F9C" w14:paraId="19E2C6E5" w14:textId="77777777" w:rsidTr="00273978">
        <w:trPr>
          <w:trHeight w:val="3814"/>
        </w:trPr>
        <w:tc>
          <w:tcPr>
            <w:tcW w:w="8541" w:type="dxa"/>
            <w:tcBorders>
              <w:top w:val="nil"/>
              <w:left w:val="nil"/>
              <w:bottom w:val="nil"/>
              <w:right w:val="nil"/>
            </w:tcBorders>
            <w:vAlign w:val="bottom"/>
          </w:tcPr>
          <w:p w14:paraId="1C5451D8" w14:textId="77777777" w:rsidR="007A5F9C" w:rsidRDefault="007A5F9C" w:rsidP="00273978">
            <w:pPr>
              <w:rPr>
                <w:noProof/>
              </w:rPr>
            </w:pPr>
            <w:r>
              <w:rPr>
                <w:noProof/>
                <w:lang w:val="en-CA" w:eastAsia="en-CA"/>
              </w:rPr>
              <mc:AlternateContent>
                <mc:Choice Requires="wps">
                  <w:drawing>
                    <wp:inline distT="0" distB="0" distL="0" distR="0" wp14:anchorId="7548BA79" wp14:editId="0226A447">
                      <wp:extent cx="4867275" cy="523875"/>
                      <wp:effectExtent l="0" t="0" r="0" b="0"/>
                      <wp:docPr id="6" name="Text Box 6"/>
                      <wp:cNvGraphicFramePr/>
                      <a:graphic xmlns:a="http://schemas.openxmlformats.org/drawingml/2006/main">
                        <a:graphicData uri="http://schemas.microsoft.com/office/word/2010/wordprocessingShape">
                          <wps:wsp>
                            <wps:cNvSpPr txBox="1"/>
                            <wps:spPr>
                              <a:xfrm>
                                <a:off x="0" y="0"/>
                                <a:ext cx="4867275" cy="523875"/>
                              </a:xfrm>
                              <a:prstGeom prst="rect">
                                <a:avLst/>
                              </a:prstGeom>
                              <a:noFill/>
                              <a:ln w="6350">
                                <a:noFill/>
                              </a:ln>
                            </wps:spPr>
                            <wps:txbx>
                              <w:txbxContent>
                                <w:p w14:paraId="68AD23B0" w14:textId="77777777" w:rsidR="007A5F9C" w:rsidRPr="004B7E44" w:rsidRDefault="007A5F9C" w:rsidP="007A5F9C">
                                  <w:pPr>
                                    <w:pStyle w:val="Heading1"/>
                                  </w:pPr>
                                  <w:r>
                                    <w:t>The Star of the North Retreat 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48BA79" id="Text Box 6" o:spid="_x0000_s1028" type="#_x0000_t202" style="width:383.2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gwYGwIAADMEAAAOAAAAZHJzL2Uyb0RvYy54bWysU8lu2zAQvRfoPxC815IVbxEsB24CFwWM&#10;JIBT5ExTpCWA4rAkbcn9+g4pb0h7KnqhZjijWd57nD90jSIHYV0NuqDDQUqJ0BzKWu8K+uNt9WVG&#10;ifNMl0yBFgU9CkcfFp8/zVuTiwwqUKWwBItol7emoJX3Jk8SxyvRMDcAIzQGJdiGeXTtLikta7F6&#10;o5IsTSdJC7Y0FrhwDm+f+iBdxPpSCu5fpHTCE1VQnM3H08ZzG85kMWf5zjJT1fw0BvuHKRpWa2x6&#10;KfXEPCN7W/9Rqqm5BQfSDzg0CUhZcxF3wG2G6YdtNhUzIu6C4Dhzgcn9v7L8+bAxr5b47it0SGAA&#10;pDUud3gZ9umkbcIXJyUYRwiPF9hE5wnHy9FsMs2mY0o4xsbZ3QxtLJNc/zbW+W8CGhKMglqkJaLF&#10;Dmvn+9RzSmimYVUrFalRmrQFndyN0/jDJYLFlcYe11mD5bttR+qyoNl5jy2UR1zPQs+8M3xV4wxr&#10;5vwrs0g1boTy9S94SAXYC04WJRXYX3+7D/nIAEYpaVE6BXU/98wKStR3jdzcD0ejoLXojMbTDB17&#10;G9neRvS+eQRU5xAfiuHRDPlenU1poXlHlS9DVwwxzbF3Qf3ZfPS9oPGVcLFcxiRUl2F+rTeGh9IB&#10;1YDwW/fOrDnR4JHAZziLjOUf2Ohzez6Wew+yjlQFnHtUT/CjMiPZp1cUpH/rx6zrW1/8BgAA//8D&#10;AFBLAwQUAAYACAAAACEAA5XKMt0AAAAEAQAADwAAAGRycy9kb3ducmV2LnhtbEyPQUvDQBCF74L/&#10;YZmCN7tpIDHEbEoJFEH00NqLt0kyTYK7szG7baO/3tWLvQw83uO9b4r1bLQ40+QGywpWywgEcWPb&#10;gTsFh7ftfQbCeeQWtWVS8EUO1uXtTYF5ay+8o/PedyKUsMtRQe/9mEvpmp4MuqUdiYN3tJNBH+TU&#10;yXbCSyg3WsZRlEqDA4eFHkeqemo+9iej4LnavuKujk32raunl+Nm/Dy8J0rdLebNIwhPs/8Pwy9+&#10;QIcyMNX2xK0TWkF4xP/d4D2kaQKiVpDFCciykNfw5Q8AAAD//wMAUEsBAi0AFAAGAAgAAAAhALaD&#10;OJL+AAAA4QEAABMAAAAAAAAAAAAAAAAAAAAAAFtDb250ZW50X1R5cGVzXS54bWxQSwECLQAUAAYA&#10;CAAAACEAOP0h/9YAAACUAQAACwAAAAAAAAAAAAAAAAAvAQAAX3JlbHMvLnJlbHNQSwECLQAUAAYA&#10;CAAAACEA4bYMGBsCAAAzBAAADgAAAAAAAAAAAAAAAAAuAgAAZHJzL2Uyb0RvYy54bWxQSwECLQAU&#10;AAYACAAAACEAA5XKMt0AAAAEAQAADwAAAAAAAAAAAAAAAAB1BAAAZHJzL2Rvd25yZXYueG1sUEsF&#10;BgAAAAAEAAQA8wAAAH8FAAAAAA==&#10;" filled="f" stroked="f" strokeweight=".5pt">
                      <v:textbox>
                        <w:txbxContent>
                          <w:p w14:paraId="68AD23B0" w14:textId="77777777" w:rsidR="007A5F9C" w:rsidRPr="004B7E44" w:rsidRDefault="007A5F9C" w:rsidP="007A5F9C">
                            <w:pPr>
                              <w:pStyle w:val="Heading1"/>
                            </w:pPr>
                            <w:r>
                              <w:t>The Star of the North Retreat House</w:t>
                            </w:r>
                          </w:p>
                        </w:txbxContent>
                      </v:textbox>
                      <w10:anchorlock/>
                    </v:shape>
                  </w:pict>
                </mc:Fallback>
              </mc:AlternateContent>
            </w:r>
          </w:p>
          <w:p w14:paraId="69D48AEE" w14:textId="77777777" w:rsidR="007A5F9C" w:rsidRDefault="007A5F9C" w:rsidP="00273978">
            <w:pPr>
              <w:rPr>
                <w:noProof/>
              </w:rPr>
            </w:pPr>
            <w:r>
              <w:rPr>
                <w:noProof/>
                <w:lang w:val="en-CA" w:eastAsia="en-CA"/>
              </w:rPr>
              <mc:AlternateContent>
                <mc:Choice Requires="wps">
                  <w:drawing>
                    <wp:inline distT="0" distB="0" distL="0" distR="0" wp14:anchorId="1F78F610" wp14:editId="7E84751D">
                      <wp:extent cx="2524259" cy="605155"/>
                      <wp:effectExtent l="0" t="0" r="0" b="4445"/>
                      <wp:docPr id="7" name="Text Box 7"/>
                      <wp:cNvGraphicFramePr/>
                      <a:graphic xmlns:a="http://schemas.openxmlformats.org/drawingml/2006/main">
                        <a:graphicData uri="http://schemas.microsoft.com/office/word/2010/wordprocessingShape">
                          <wps:wsp>
                            <wps:cNvSpPr txBox="1"/>
                            <wps:spPr>
                              <a:xfrm>
                                <a:off x="0" y="0"/>
                                <a:ext cx="2524259" cy="605155"/>
                              </a:xfrm>
                              <a:prstGeom prst="rect">
                                <a:avLst/>
                              </a:prstGeom>
                              <a:noFill/>
                              <a:ln w="6350">
                                <a:noFill/>
                              </a:ln>
                            </wps:spPr>
                            <wps:txbx>
                              <w:txbxContent>
                                <w:p w14:paraId="553EF951" w14:textId="77777777" w:rsidR="007A5F9C" w:rsidRPr="004B7E44" w:rsidRDefault="007A5F9C" w:rsidP="007A5F9C">
                                  <w:r>
                                    <w:t>3A St. Vital Ave</w:t>
                                  </w:r>
                                </w:p>
                                <w:p w14:paraId="6BEF8538" w14:textId="77777777" w:rsidR="007A5F9C" w:rsidRPr="004B7E44" w:rsidRDefault="007A5F9C" w:rsidP="007A5F9C">
                                  <w:r>
                                    <w:t>St. Albert, AB   T8N 1K1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F78F610" id="Text Box 7" o:spid="_x0000_s1029" type="#_x0000_t202" style="width:198.75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mdVHAIAADMEAAAOAAAAZHJzL2Uyb0RvYy54bWysU01v2zAMvQ/YfxB0X+y4cbcacYqsRYYB&#10;QVsgHXpWZCk2IIuapMTOfv0o2flAt9Owi0yK9CP5HjW/71tFDsK6BnRJp5OUEqE5VI3elfTH6+rT&#10;F0qcZ7piCrQo6VE4er/4+GHemUJkUIOqhCUIol3RmZLW3psiSRyvRcvcBIzQGJRgW+bRtbuksqxD&#10;9FYlWZreJh3Yyljgwjm8fRyCdBHxpRTcP0vphCeqpNibj6eN5zacyWLOip1lpm742Ab7hy5a1mgs&#10;eoZ6ZJ6RvW3+gGobbsGB9BMObQJSNlzEGXCaafpumk3NjIizIDnOnGly/w+WPx025sUS33+FHgUM&#10;hHTGFQ4vwzy9tG34YqcE40jh8Uyb6D3heJnl2SzL7yjhGLtN82meB5jk8rexzn8T0JJglNSiLJEt&#10;dlg7P6SeUkIxDatGqSiN0qRD0Js8jT+cIwiuNNa49Bos32970lQlvTnNsYXqiONZGJR3hq8a7GHN&#10;nH9hFqXGiXB9/TMeUgHWgtGipAb762/3IR8VwCglHa5OSd3PPbOCEvVdozZ309ks7Fp0ZvnnDB17&#10;HdleR/S+fQDczik+FMOjGfK9OpnSQvuGW74MVTHENMfaJfUn88EPC42vhIvlMibhdhnm13pjeIAO&#10;rAaGX/s3Zs0og0cBn+C0ZKx4p8aQO+ix3HuQTZQq8DywOtKPmxnFHl9RWP1rP2Zd3vriNwAAAP//&#10;AwBQSwMEFAAGAAgAAAAhAD8GBH3dAAAABAEAAA8AAABkcnMvZG93bnJldi54bWxMj0FLw0AQhe+C&#10;/2EZwZvdtCXaxmxKCRRB9NDai7dJdpqE7s7G7LaN/npXL3oZeLzHe9/kq9EacabBd44VTCcJCOLa&#10;6Y4bBfu3zd0ChA/IGo1jUvBJHlbF9VWOmXYX3tJ5FxoRS9hnqKANoc+k9HVLFv3E9cTRO7jBYohy&#10;aKQe8BLLrZGzJLmXFjuOCy32VLZUH3cnq+C53LzitprZxZcpn14O6/5j/54qdXszrh9BBBrDXxh+&#10;8CM6FJGpcifWXhgF8ZHwe6M3Xz6kICoFy3QOssjlf/jiGwAA//8DAFBLAQItABQABgAIAAAAIQC2&#10;gziS/gAAAOEBAAATAAAAAAAAAAAAAAAAAAAAAABbQ29udGVudF9UeXBlc10ueG1sUEsBAi0AFAAG&#10;AAgAAAAhADj9If/WAAAAlAEAAAsAAAAAAAAAAAAAAAAALwEAAF9yZWxzLy5yZWxzUEsBAi0AFAAG&#10;AAgAAAAhALaeZ1UcAgAAMwQAAA4AAAAAAAAAAAAAAAAALgIAAGRycy9lMm9Eb2MueG1sUEsBAi0A&#10;FAAGAAgAAAAhAD8GBH3dAAAABAEAAA8AAAAAAAAAAAAAAAAAdgQAAGRycy9kb3ducmV2LnhtbFBL&#10;BQYAAAAABAAEAPMAAACABQAAAAA=&#10;" filled="f" stroked="f" strokeweight=".5pt">
                      <v:textbox>
                        <w:txbxContent>
                          <w:p w14:paraId="553EF951" w14:textId="77777777" w:rsidR="007A5F9C" w:rsidRPr="004B7E44" w:rsidRDefault="007A5F9C" w:rsidP="007A5F9C">
                            <w:r>
                              <w:t>3A St. Vital Ave</w:t>
                            </w:r>
                          </w:p>
                          <w:p w14:paraId="6BEF8538" w14:textId="77777777" w:rsidR="007A5F9C" w:rsidRPr="004B7E44" w:rsidRDefault="007A5F9C" w:rsidP="007A5F9C">
                            <w:r>
                              <w:t>St. Albert, AB   T8N 1K1</w:t>
                            </w:r>
                          </w:p>
                        </w:txbxContent>
                      </v:textbox>
                      <w10:anchorlock/>
                    </v:shape>
                  </w:pict>
                </mc:Fallback>
              </mc:AlternateContent>
            </w:r>
            <w:r>
              <w:rPr>
                <w:noProof/>
                <w:lang w:val="en-CA" w:eastAsia="en-CA"/>
              </w:rPr>
              <mc:AlternateContent>
                <mc:Choice Requires="wps">
                  <w:drawing>
                    <wp:inline distT="0" distB="0" distL="0" distR="0" wp14:anchorId="3A8DDE4F" wp14:editId="6F965171">
                      <wp:extent cx="2781300" cy="605155"/>
                      <wp:effectExtent l="0" t="0" r="0" b="4445"/>
                      <wp:docPr id="10" name="Text Box 10"/>
                      <wp:cNvGraphicFramePr/>
                      <a:graphic xmlns:a="http://schemas.openxmlformats.org/drawingml/2006/main">
                        <a:graphicData uri="http://schemas.microsoft.com/office/word/2010/wordprocessingShape">
                          <wps:wsp>
                            <wps:cNvSpPr txBox="1"/>
                            <wps:spPr>
                              <a:xfrm>
                                <a:off x="0" y="0"/>
                                <a:ext cx="2781300" cy="605155"/>
                              </a:xfrm>
                              <a:prstGeom prst="rect">
                                <a:avLst/>
                              </a:prstGeom>
                              <a:noFill/>
                              <a:ln w="6350">
                                <a:noFill/>
                              </a:ln>
                            </wps:spPr>
                            <wps:txbx>
                              <w:txbxContent>
                                <w:p w14:paraId="5ED6ABA7" w14:textId="77777777" w:rsidR="007A5F9C" w:rsidRDefault="007A5F9C" w:rsidP="007A5F9C">
                                  <w:r>
                                    <w:t>Phone:  780-459-5511</w:t>
                                  </w:r>
                                </w:p>
                                <w:p w14:paraId="6C841EAD" w14:textId="77777777" w:rsidR="007A5F9C" w:rsidRPr="004B7E44" w:rsidRDefault="007A5F9C" w:rsidP="007A5F9C">
                                  <w:r>
                                    <w:t>Email:  admin@starofthenorth.ca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A8DDE4F" id="Text Box 10" o:spid="_x0000_s1030" type="#_x0000_t202" style="width:219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M68GwIAADMEAAAOAAAAZHJzL2Uyb0RvYy54bWysU01v2zAMvQ/YfxB0X2ynST+MOEXWIsOA&#10;oi2QDj0rshQbkERNUmJnv36UnC90Ow27yKRIP5LvUbP7XiuyE863YCpajHJKhOFQt2ZT0R9vyy+3&#10;lPjATM0UGFHRvfD0fv7506yzpRhDA6oWjiCI8WVnK9qEYMss87wRmvkRWGEwKMFpFtB1m6x2rEN0&#10;rbJxnl9nHbjaOuDCe7x9HIJ0nvClFDy8SOlFIKqi2FtIp0vnOp7ZfMbKjWO2afmhDfYPXWjWGix6&#10;gnpkgZGta/+A0i134EGGEQedgZQtF2kGnKbIP0yzapgVaRYkx9sTTf7/wfLn3cq+OhL6r9CjgJGQ&#10;zvrS42Wcp5dOxy92SjCOFO5PtIk+EI6X45vb4irHEMfYdT4tptMIk53/ts6HbwI0iUZFHcqS2GK7&#10;Jx+G1GNKLGZg2SqVpFGGdAh6Nc3TD6cIgiuDNc69Riv06560dUUnxznWUO9xPAeD8t7yZYs9PDEf&#10;XplDqbFtXN/wgodUgLXgYFHSgPv1t/uYjwpglJIOV6ei/ueWOUGJ+m5Qm7tiMom7lpzJ9GaMjruM&#10;rC8jZqsfALezwIdieTJjflBHUzrQ77jli1gVQ8xwrF3RcDQfwrDQ+Eq4WCxSEm6XZeHJrCyP0JHV&#10;yPBb/86cPcgQUMBnOC4ZKz+oMeQOeiy2AWSbpIo8D6we6MfNTGIfXlFc/Us/ZZ3f+vw3AAAA//8D&#10;AFBLAwQUAAYACAAAACEAUrOept0AAAAEAQAADwAAAGRycy9kb3ducmV2LnhtbEyPQUvDQBCF74L/&#10;YRnBm93YWknTbEoJFEH00NqLt0l2mwR3Z2N220Z/vWMvennweMN73+Sr0VlxMkPoPCm4nyQgDNVe&#10;d9Qo2L9t7lIQISJptJ6Mgi8TYFVcX+WYaX+mrTntYiO4hEKGCtoY+0zKULfGYZj43hBnBz84jGyH&#10;RuoBz1zurJwmyaN02BEvtNibsjX1x+7oFDyXm1fcVlOXftvy6eWw7j/373Olbm/G9RJENGP8O4Zf&#10;fEaHgpkqfyQdhFXAj8SLcvYwS9lWChbzGcgil//hix8AAAD//wMAUEsBAi0AFAAGAAgAAAAhALaD&#10;OJL+AAAA4QEAABMAAAAAAAAAAAAAAAAAAAAAAFtDb250ZW50X1R5cGVzXS54bWxQSwECLQAUAAYA&#10;CAAAACEAOP0h/9YAAACUAQAACwAAAAAAAAAAAAAAAAAvAQAAX3JlbHMvLnJlbHNQSwECLQAUAAYA&#10;CAAAACEAkSjOvBsCAAAzBAAADgAAAAAAAAAAAAAAAAAuAgAAZHJzL2Uyb0RvYy54bWxQSwECLQAU&#10;AAYACAAAACEAUrOept0AAAAEAQAADwAAAAAAAAAAAAAAAAB1BAAAZHJzL2Rvd25yZXYueG1sUEsF&#10;BgAAAAAEAAQA8wAAAH8FAAAAAA==&#10;" filled="f" stroked="f" strokeweight=".5pt">
                      <v:textbox>
                        <w:txbxContent>
                          <w:p w14:paraId="5ED6ABA7" w14:textId="77777777" w:rsidR="007A5F9C" w:rsidRDefault="007A5F9C" w:rsidP="007A5F9C">
                            <w:r>
                              <w:t>Phone:  780-459-5511</w:t>
                            </w:r>
                          </w:p>
                          <w:p w14:paraId="6C841EAD" w14:textId="77777777" w:rsidR="007A5F9C" w:rsidRPr="004B7E44" w:rsidRDefault="007A5F9C" w:rsidP="007A5F9C">
                            <w:r>
                              <w:t>Email:  admin@starofthenorth.ca</w:t>
                            </w:r>
                          </w:p>
                        </w:txbxContent>
                      </v:textbox>
                      <w10:anchorlock/>
                    </v:shape>
                  </w:pict>
                </mc:Fallback>
              </mc:AlternateContent>
            </w:r>
          </w:p>
        </w:tc>
      </w:tr>
    </w:tbl>
    <w:p w14:paraId="2C9B2FB7" w14:textId="369D1CB3" w:rsidR="004B7E44" w:rsidRDefault="00C909F4" w:rsidP="004B7E44">
      <w:r>
        <w:rPr>
          <w:rFonts w:ascii="Calibri" w:eastAsia="Times New Roman" w:hAnsi="Calibri" w:cs="Times New Roman"/>
          <w:noProof/>
          <w:color w:val="auto"/>
          <w:sz w:val="22"/>
          <w:lang w:val="en-CA" w:eastAsia="en-CA"/>
        </w:rPr>
        <w:drawing>
          <wp:anchor distT="0" distB="0" distL="114300" distR="114300" simplePos="0" relativeHeight="251663360" behindDoc="1" locked="0" layoutInCell="1" allowOverlap="1" wp14:anchorId="4462E022" wp14:editId="35843A87">
            <wp:simplePos x="0" y="0"/>
            <wp:positionH relativeFrom="page">
              <wp:posOffset>109330</wp:posOffset>
            </wp:positionH>
            <wp:positionV relativeFrom="paragraph">
              <wp:posOffset>-407504</wp:posOffset>
            </wp:positionV>
            <wp:extent cx="7533640" cy="9947451"/>
            <wp:effectExtent l="0" t="0" r="0" b="0"/>
            <wp:wrapNone/>
            <wp:docPr id="2092928139" name="Picture 2" descr="A picture containing outdoor, groundcover, plant,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28139" name="Picture 2" descr="A picture containing outdoor, groundcover, plant, gras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5942" cy="9950490"/>
                    </a:xfrm>
                    <a:prstGeom prst="rect">
                      <a:avLst/>
                    </a:prstGeom>
                  </pic:spPr>
                </pic:pic>
              </a:graphicData>
            </a:graphic>
            <wp14:sizeRelH relativeFrom="margin">
              <wp14:pctWidth>0</wp14:pctWidth>
            </wp14:sizeRelH>
            <wp14:sizeRelV relativeFrom="margin">
              <wp14:pctHeight>0</wp14:pctHeight>
            </wp14:sizeRelV>
          </wp:anchor>
        </w:drawing>
      </w:r>
      <w:r w:rsidR="002964D7" w:rsidRPr="002964D7">
        <w:rPr>
          <w:rFonts w:ascii="Calibri" w:eastAsia="Times New Roman" w:hAnsi="Calibri" w:cs="Times New Roman"/>
          <w:noProof/>
          <w:color w:val="auto"/>
          <w:sz w:val="22"/>
          <w:lang w:val="en-CA" w:eastAsia="en-CA"/>
        </w:rPr>
        <w:drawing>
          <wp:inline distT="0" distB="0" distL="0" distR="0" wp14:anchorId="7D7ED735" wp14:editId="192065BD">
            <wp:extent cx="1029040" cy="1362075"/>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2679" cy="1366892"/>
                    </a:xfrm>
                    <a:prstGeom prst="rect">
                      <a:avLst/>
                    </a:prstGeom>
                  </pic:spPr>
                </pic:pic>
              </a:graphicData>
            </a:graphic>
          </wp:inline>
        </w:drawing>
      </w:r>
    </w:p>
    <w:p w14:paraId="588251AD" w14:textId="77777777" w:rsidR="004B7E44" w:rsidRDefault="004B7E44">
      <w:pPr>
        <w:spacing w:after="200"/>
      </w:pPr>
      <w:r>
        <w:br w:type="page"/>
      </w:r>
    </w:p>
    <w:p w14:paraId="1A843DA8" w14:textId="7C76A5F2" w:rsidR="00D96724" w:rsidRPr="005973CF" w:rsidRDefault="005973CF" w:rsidP="00D96724">
      <w:pPr>
        <w:pStyle w:val="Heading2"/>
        <w:rPr>
          <w:rFonts w:ascii="Monotype Corsiva" w:hAnsi="Monotype Corsiva"/>
          <w:lang w:val="en-CA"/>
        </w:rPr>
      </w:pPr>
      <w:r w:rsidRPr="005973CF">
        <w:rPr>
          <w:rFonts w:ascii="Monotype Corsiva" w:hAnsi="Monotype Corsiva"/>
          <w:noProof/>
          <w:lang w:val="en-CA" w:eastAsia="en-CA"/>
        </w:rPr>
        <w:lastRenderedPageBreak/>
        <w:drawing>
          <wp:anchor distT="0" distB="0" distL="114300" distR="114300" simplePos="0" relativeHeight="251661312" behindDoc="0" locked="0" layoutInCell="1" allowOverlap="1" wp14:anchorId="22AC8372" wp14:editId="269728B9">
            <wp:simplePos x="0" y="0"/>
            <wp:positionH relativeFrom="column">
              <wp:posOffset>4947285</wp:posOffset>
            </wp:positionH>
            <wp:positionV relativeFrom="paragraph">
              <wp:posOffset>1270</wp:posOffset>
            </wp:positionV>
            <wp:extent cx="1135380" cy="1514475"/>
            <wp:effectExtent l="0" t="0" r="7620" b="9525"/>
            <wp:wrapSquare wrapText="bothSides"/>
            <wp:docPr id="1" name="Picture 1" descr="A picture containing person, person, indoor,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person, indoor, glasse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135380" cy="1514475"/>
                    </a:xfrm>
                    <a:prstGeom prst="rect">
                      <a:avLst/>
                    </a:prstGeom>
                  </pic:spPr>
                </pic:pic>
              </a:graphicData>
            </a:graphic>
            <wp14:sizeRelH relativeFrom="margin">
              <wp14:pctWidth>0</wp14:pctWidth>
            </wp14:sizeRelH>
            <wp14:sizeRelV relativeFrom="margin">
              <wp14:pctHeight>0</wp14:pctHeight>
            </wp14:sizeRelV>
          </wp:anchor>
        </w:drawing>
      </w:r>
      <w:r w:rsidR="00D96724" w:rsidRPr="005973CF">
        <w:rPr>
          <w:rFonts w:ascii="Monotype Corsiva" w:hAnsi="Monotype Corsiva"/>
          <w:lang w:val="en-CA"/>
        </w:rPr>
        <w:t>Director’s Message</w:t>
      </w:r>
    </w:p>
    <w:p w14:paraId="0CAF1586" w14:textId="67E9821E" w:rsidR="004B7E44" w:rsidRPr="00C507AF" w:rsidRDefault="00D96724" w:rsidP="00C507AF">
      <w:pPr>
        <w:pStyle w:val="Heading2"/>
        <w:rPr>
          <w:rFonts w:ascii="Monotype Corsiva" w:hAnsi="Monotype Corsiva"/>
          <w:lang w:val="en-CA"/>
        </w:rPr>
      </w:pPr>
      <w:r w:rsidRPr="005973CF">
        <w:rPr>
          <w:rFonts w:ascii="Monotype Corsiva" w:hAnsi="Monotype Corsiva"/>
          <w:lang w:val="en-CA"/>
        </w:rPr>
        <w:t xml:space="preserve">Lucie Leduc </w:t>
      </w:r>
    </w:p>
    <w:p w14:paraId="33D96902" w14:textId="4997B4B8" w:rsidR="0065396D" w:rsidRPr="005973CF" w:rsidRDefault="0065396D" w:rsidP="004B7E44">
      <w:pPr>
        <w:pStyle w:val="Heading3"/>
        <w:rPr>
          <w:rFonts w:ascii="Monotype Corsiva" w:hAnsi="Monotype Corsiva"/>
          <w:b/>
          <w:i w:val="0"/>
          <w:sz w:val="44"/>
          <w:lang w:val="en-CA"/>
        </w:rPr>
      </w:pPr>
      <w:r w:rsidRPr="005973CF">
        <w:rPr>
          <w:rFonts w:ascii="Monotype Corsiva" w:hAnsi="Monotype Corsiva"/>
          <w:b/>
          <w:i w:val="0"/>
          <w:sz w:val="44"/>
          <w:lang w:val="en-CA"/>
        </w:rPr>
        <w:t>Overview of January to December 202</w:t>
      </w:r>
      <w:r w:rsidR="007A5F9C">
        <w:rPr>
          <w:rFonts w:ascii="Monotype Corsiva" w:hAnsi="Monotype Corsiva"/>
          <w:b/>
          <w:i w:val="0"/>
          <w:sz w:val="44"/>
          <w:lang w:val="en-CA"/>
        </w:rPr>
        <w:t>2</w:t>
      </w:r>
    </w:p>
    <w:p w14:paraId="4983FB83" w14:textId="77914A4B" w:rsidR="00F910CC" w:rsidRDefault="00F910CC" w:rsidP="00D67086">
      <w:pPr>
        <w:pStyle w:val="Heading1"/>
        <w:tabs>
          <w:tab w:val="left" w:pos="0"/>
        </w:tabs>
        <w:rPr>
          <w:color w:val="auto"/>
          <w:sz w:val="32"/>
          <w:szCs w:val="32"/>
          <w:lang w:val="en-CA"/>
        </w:rPr>
      </w:pPr>
    </w:p>
    <w:p w14:paraId="6487695A" w14:textId="75B28E7C" w:rsidR="00F910CC" w:rsidRPr="00936E4A" w:rsidRDefault="00936E4A" w:rsidP="00D67086">
      <w:pPr>
        <w:pStyle w:val="Heading1"/>
        <w:tabs>
          <w:tab w:val="left" w:pos="0"/>
        </w:tabs>
        <w:rPr>
          <w:rFonts w:ascii="Calibri" w:hAnsi="Calibri" w:cs="Calibri"/>
          <w:b w:val="0"/>
          <w:bCs/>
          <w:i/>
          <w:iCs/>
          <w:color w:val="auto"/>
          <w:sz w:val="24"/>
          <w:lang w:val="en-CA"/>
        </w:rPr>
      </w:pPr>
      <w:r w:rsidRPr="00936E4A">
        <w:rPr>
          <w:rFonts w:ascii="Calibri" w:hAnsi="Calibri" w:cs="Calibri"/>
          <w:b w:val="0"/>
          <w:bCs/>
          <w:i/>
          <w:iCs/>
          <w:color w:val="auto"/>
          <w:sz w:val="24"/>
          <w:lang w:val="en-CA"/>
        </w:rPr>
        <w:t xml:space="preserve">“…I ask for God’s </w:t>
      </w:r>
      <w:proofErr w:type="gramStart"/>
      <w:r w:rsidRPr="00936E4A">
        <w:rPr>
          <w:rFonts w:ascii="Calibri" w:hAnsi="Calibri" w:cs="Calibri"/>
          <w:b w:val="0"/>
          <w:bCs/>
          <w:i/>
          <w:iCs/>
          <w:color w:val="auto"/>
          <w:sz w:val="24"/>
          <w:lang w:val="en-CA"/>
        </w:rPr>
        <w:t>forgiveness</w:t>
      </w:r>
      <w:proofErr w:type="gramEnd"/>
      <w:r w:rsidRPr="00936E4A">
        <w:rPr>
          <w:rFonts w:ascii="Calibri" w:hAnsi="Calibri" w:cs="Calibri"/>
          <w:b w:val="0"/>
          <w:bCs/>
          <w:i/>
          <w:iCs/>
          <w:color w:val="auto"/>
          <w:sz w:val="24"/>
          <w:lang w:val="en-CA"/>
        </w:rPr>
        <w:t xml:space="preserve"> and I want to say to you with all my heart:  I am very sorry.  And I join my brothers, the Canadian bishops, in asking your pardon.”</w:t>
      </w:r>
    </w:p>
    <w:p w14:paraId="01650DA0" w14:textId="5DE81C36" w:rsidR="007A5F9C" w:rsidRDefault="00936E4A" w:rsidP="00D67086">
      <w:pPr>
        <w:pStyle w:val="Heading1"/>
        <w:numPr>
          <w:ilvl w:val="0"/>
          <w:numId w:val="11"/>
        </w:numPr>
        <w:tabs>
          <w:tab w:val="left" w:pos="0"/>
        </w:tabs>
        <w:rPr>
          <w:rFonts w:ascii="Calibri" w:hAnsi="Calibri" w:cs="Calibri"/>
          <w:b w:val="0"/>
          <w:bCs/>
          <w:color w:val="auto"/>
          <w:sz w:val="24"/>
        </w:rPr>
      </w:pPr>
      <w:r w:rsidRPr="00936E4A">
        <w:rPr>
          <w:rFonts w:ascii="Calibri" w:hAnsi="Calibri" w:cs="Calibri"/>
          <w:b w:val="0"/>
          <w:bCs/>
          <w:color w:val="auto"/>
          <w:sz w:val="24"/>
        </w:rPr>
        <w:t>Pope Francis – April 1, 2022</w:t>
      </w:r>
    </w:p>
    <w:p w14:paraId="0D21585F" w14:textId="77777777" w:rsidR="008074ED" w:rsidRPr="008074ED" w:rsidRDefault="008074ED" w:rsidP="00D67086">
      <w:pPr>
        <w:pStyle w:val="Heading1"/>
        <w:numPr>
          <w:ilvl w:val="0"/>
          <w:numId w:val="11"/>
        </w:numPr>
        <w:tabs>
          <w:tab w:val="left" w:pos="0"/>
        </w:tabs>
        <w:rPr>
          <w:rFonts w:ascii="Calibri" w:hAnsi="Calibri" w:cs="Calibri"/>
          <w:b w:val="0"/>
          <w:bCs/>
          <w:color w:val="auto"/>
          <w:sz w:val="24"/>
        </w:rPr>
      </w:pPr>
    </w:p>
    <w:p w14:paraId="5974D89D" w14:textId="793966D6" w:rsidR="007A5F9C" w:rsidRDefault="00936E4A" w:rsidP="00314493">
      <w:pPr>
        <w:pStyle w:val="Heading1"/>
        <w:tabs>
          <w:tab w:val="left" w:pos="0"/>
        </w:tabs>
        <w:rPr>
          <w:rFonts w:ascii="Calibri" w:hAnsi="Calibri" w:cs="Calibri"/>
          <w:b w:val="0"/>
          <w:bCs/>
          <w:color w:val="auto"/>
          <w:sz w:val="24"/>
        </w:rPr>
      </w:pPr>
      <w:r>
        <w:rPr>
          <w:rFonts w:ascii="Calibri" w:hAnsi="Calibri" w:cs="Calibri"/>
          <w:b w:val="0"/>
          <w:bCs/>
          <w:color w:val="auto"/>
          <w:sz w:val="24"/>
        </w:rPr>
        <w:t xml:space="preserve">One highlight of 2022 for The Star of the North, was hosting the indigenous peoples of the Archdiocese of Winnipeg and the Jesuits for the Pope’s visit to Canada.  For staff and for me personally, it was a journey of gently walking with </w:t>
      </w:r>
      <w:r w:rsidR="00314493">
        <w:rPr>
          <w:rFonts w:ascii="Calibri" w:hAnsi="Calibri" w:cs="Calibri"/>
          <w:b w:val="0"/>
          <w:bCs/>
          <w:color w:val="auto"/>
          <w:sz w:val="24"/>
        </w:rPr>
        <w:t>others in our mutual woundedness and witnessing the humility of our leader</w:t>
      </w:r>
      <w:r w:rsidR="008074ED">
        <w:rPr>
          <w:rFonts w:ascii="Calibri" w:hAnsi="Calibri" w:cs="Calibri"/>
          <w:b w:val="0"/>
          <w:bCs/>
          <w:color w:val="auto"/>
          <w:sz w:val="24"/>
        </w:rPr>
        <w:t>, Pope Francis,</w:t>
      </w:r>
      <w:r w:rsidR="00314493">
        <w:rPr>
          <w:rFonts w:ascii="Calibri" w:hAnsi="Calibri" w:cs="Calibri"/>
          <w:b w:val="0"/>
          <w:bCs/>
          <w:color w:val="auto"/>
          <w:sz w:val="24"/>
        </w:rPr>
        <w:t xml:space="preserve"> as he bore with compassion the sufferings of </w:t>
      </w:r>
      <w:r w:rsidR="00EC22E9">
        <w:rPr>
          <w:rFonts w:ascii="Calibri" w:hAnsi="Calibri" w:cs="Calibri"/>
          <w:b w:val="0"/>
          <w:bCs/>
          <w:color w:val="auto"/>
          <w:sz w:val="24"/>
        </w:rPr>
        <w:t>all</w:t>
      </w:r>
      <w:r w:rsidR="00314493">
        <w:rPr>
          <w:rFonts w:ascii="Calibri" w:hAnsi="Calibri" w:cs="Calibri"/>
          <w:b w:val="0"/>
          <w:bCs/>
          <w:color w:val="auto"/>
          <w:sz w:val="24"/>
        </w:rPr>
        <w:t xml:space="preserve"> who gathered.  The few days we shared as church with the world, were a powerful reminder of our purpose:  to stay close to </w:t>
      </w:r>
      <w:r w:rsidR="00204810">
        <w:rPr>
          <w:rFonts w:ascii="Calibri" w:hAnsi="Calibri" w:cs="Calibri"/>
          <w:b w:val="0"/>
          <w:bCs/>
          <w:color w:val="auto"/>
          <w:sz w:val="24"/>
        </w:rPr>
        <w:t>one another</w:t>
      </w:r>
      <w:r w:rsidR="002C391B">
        <w:rPr>
          <w:rFonts w:ascii="Calibri" w:hAnsi="Calibri" w:cs="Calibri"/>
          <w:b w:val="0"/>
          <w:bCs/>
          <w:color w:val="auto"/>
          <w:sz w:val="24"/>
        </w:rPr>
        <w:t>, to know that what is good for people is good for the earth,</w:t>
      </w:r>
      <w:r w:rsidR="00314493">
        <w:rPr>
          <w:rFonts w:ascii="Calibri" w:hAnsi="Calibri" w:cs="Calibri"/>
          <w:b w:val="0"/>
          <w:bCs/>
          <w:color w:val="auto"/>
          <w:sz w:val="24"/>
        </w:rPr>
        <w:t xml:space="preserve"> and to </w:t>
      </w:r>
      <w:r w:rsidR="002C391B">
        <w:rPr>
          <w:rFonts w:ascii="Calibri" w:hAnsi="Calibri" w:cs="Calibri"/>
          <w:b w:val="0"/>
          <w:bCs/>
          <w:color w:val="auto"/>
          <w:sz w:val="24"/>
        </w:rPr>
        <w:t xml:space="preserve">hold fast to our vision, mission, and values.  </w:t>
      </w:r>
    </w:p>
    <w:p w14:paraId="1A99C0DC" w14:textId="77777777" w:rsidR="002C391B" w:rsidRDefault="002C391B" w:rsidP="00314493">
      <w:pPr>
        <w:pStyle w:val="Heading1"/>
        <w:tabs>
          <w:tab w:val="left" w:pos="0"/>
        </w:tabs>
        <w:rPr>
          <w:rFonts w:ascii="Calibri" w:hAnsi="Calibri" w:cs="Calibri"/>
          <w:b w:val="0"/>
          <w:bCs/>
          <w:color w:val="auto"/>
          <w:sz w:val="24"/>
        </w:rPr>
      </w:pPr>
    </w:p>
    <w:p w14:paraId="6A4A5A2B" w14:textId="36853DE9" w:rsidR="002C391B" w:rsidRDefault="002C391B" w:rsidP="00314493">
      <w:pPr>
        <w:pStyle w:val="Heading1"/>
        <w:tabs>
          <w:tab w:val="left" w:pos="0"/>
        </w:tabs>
        <w:rPr>
          <w:rFonts w:ascii="Calibri" w:hAnsi="Calibri" w:cs="Calibri"/>
          <w:b w:val="0"/>
          <w:bCs/>
          <w:color w:val="auto"/>
          <w:sz w:val="24"/>
        </w:rPr>
      </w:pPr>
      <w:r>
        <w:rPr>
          <w:rFonts w:ascii="Calibri" w:hAnsi="Calibri" w:cs="Calibri"/>
          <w:b w:val="0"/>
          <w:bCs/>
          <w:color w:val="auto"/>
          <w:sz w:val="24"/>
        </w:rPr>
        <w:t xml:space="preserve">We saw a weary, sad, and </w:t>
      </w:r>
      <w:r w:rsidR="00204810">
        <w:rPr>
          <w:rFonts w:ascii="Calibri" w:hAnsi="Calibri" w:cs="Calibri"/>
          <w:b w:val="0"/>
          <w:bCs/>
          <w:color w:val="auto"/>
          <w:sz w:val="24"/>
        </w:rPr>
        <w:t>anxious</w:t>
      </w:r>
      <w:r>
        <w:rPr>
          <w:rFonts w:ascii="Calibri" w:hAnsi="Calibri" w:cs="Calibri"/>
          <w:b w:val="0"/>
          <w:bCs/>
          <w:color w:val="auto"/>
          <w:sz w:val="24"/>
        </w:rPr>
        <w:t xml:space="preserve"> people arrive at The Star with a commitment to hear the man of God and the church they felt harmed and, in some ways, betrayed by.  Waking up at 4am to drive to </w:t>
      </w:r>
      <w:proofErr w:type="spellStart"/>
      <w:r>
        <w:rPr>
          <w:rFonts w:ascii="Calibri" w:hAnsi="Calibri" w:cs="Calibri"/>
          <w:b w:val="0"/>
          <w:bCs/>
          <w:color w:val="auto"/>
          <w:sz w:val="24"/>
        </w:rPr>
        <w:t>Maskwacis</w:t>
      </w:r>
      <w:proofErr w:type="spellEnd"/>
      <w:r>
        <w:rPr>
          <w:rFonts w:ascii="Calibri" w:hAnsi="Calibri" w:cs="Calibri"/>
          <w:b w:val="0"/>
          <w:bCs/>
          <w:color w:val="auto"/>
          <w:sz w:val="24"/>
        </w:rPr>
        <w:t xml:space="preserve">, and again to go to the Coliseum for mass the following day, these elders tirelessly </w:t>
      </w:r>
      <w:r w:rsidR="00204810">
        <w:rPr>
          <w:rFonts w:ascii="Calibri" w:hAnsi="Calibri" w:cs="Calibri"/>
          <w:b w:val="0"/>
          <w:bCs/>
          <w:color w:val="auto"/>
          <w:sz w:val="24"/>
        </w:rPr>
        <w:t xml:space="preserve">sought out </w:t>
      </w:r>
      <w:r>
        <w:rPr>
          <w:rFonts w:ascii="Calibri" w:hAnsi="Calibri" w:cs="Calibri"/>
          <w:b w:val="0"/>
          <w:bCs/>
          <w:color w:val="auto"/>
          <w:sz w:val="24"/>
        </w:rPr>
        <w:t xml:space="preserve">their healing and reconciliation.  By the time they were getting on the bus </w:t>
      </w:r>
      <w:r w:rsidR="00204810">
        <w:rPr>
          <w:rFonts w:ascii="Calibri" w:hAnsi="Calibri" w:cs="Calibri"/>
          <w:b w:val="0"/>
          <w:bCs/>
          <w:color w:val="auto"/>
          <w:sz w:val="24"/>
        </w:rPr>
        <w:t xml:space="preserve">for the long </w:t>
      </w:r>
      <w:r w:rsidR="00EC22E9">
        <w:rPr>
          <w:rFonts w:ascii="Calibri" w:hAnsi="Calibri" w:cs="Calibri"/>
          <w:b w:val="0"/>
          <w:bCs/>
          <w:color w:val="auto"/>
          <w:sz w:val="24"/>
        </w:rPr>
        <w:t>journey home</w:t>
      </w:r>
      <w:r>
        <w:rPr>
          <w:rFonts w:ascii="Calibri" w:hAnsi="Calibri" w:cs="Calibri"/>
          <w:b w:val="0"/>
          <w:bCs/>
          <w:color w:val="auto"/>
          <w:sz w:val="24"/>
        </w:rPr>
        <w:t>, we saw softened, eas</w:t>
      </w:r>
      <w:r w:rsidR="00EC22E9">
        <w:rPr>
          <w:rFonts w:ascii="Calibri" w:hAnsi="Calibri" w:cs="Calibri"/>
          <w:b w:val="0"/>
          <w:bCs/>
          <w:color w:val="auto"/>
          <w:sz w:val="24"/>
        </w:rPr>
        <w:t>ier</w:t>
      </w:r>
      <w:r>
        <w:rPr>
          <w:rFonts w:ascii="Calibri" w:hAnsi="Calibri" w:cs="Calibri"/>
          <w:b w:val="0"/>
          <w:bCs/>
          <w:color w:val="auto"/>
          <w:sz w:val="24"/>
        </w:rPr>
        <w:t>, smiling faces; people helping and serving one another, with a great deal more joy and peace than when they’d arrived.</w:t>
      </w:r>
      <w:r w:rsidR="00EC22E9">
        <w:rPr>
          <w:rFonts w:ascii="Calibri" w:hAnsi="Calibri" w:cs="Calibri"/>
          <w:b w:val="0"/>
          <w:bCs/>
          <w:color w:val="auto"/>
          <w:sz w:val="24"/>
        </w:rPr>
        <w:t xml:space="preserve"> Whatever our journeys since then, we hold faith together in solidarity for a future of hope, joy, peace, and fullness of life.</w:t>
      </w:r>
    </w:p>
    <w:p w14:paraId="13F4B241" w14:textId="77777777" w:rsidR="002C391B" w:rsidRDefault="002C391B" w:rsidP="00314493">
      <w:pPr>
        <w:pStyle w:val="Heading1"/>
        <w:tabs>
          <w:tab w:val="left" w:pos="0"/>
        </w:tabs>
        <w:rPr>
          <w:rFonts w:ascii="Calibri" w:hAnsi="Calibri" w:cs="Calibri"/>
          <w:b w:val="0"/>
          <w:bCs/>
          <w:color w:val="auto"/>
          <w:sz w:val="24"/>
        </w:rPr>
      </w:pPr>
    </w:p>
    <w:p w14:paraId="69757CC8" w14:textId="23BE8CB5" w:rsidR="002C391B" w:rsidRDefault="002C391B" w:rsidP="00314493">
      <w:pPr>
        <w:pStyle w:val="Heading1"/>
        <w:tabs>
          <w:tab w:val="left" w:pos="0"/>
        </w:tabs>
        <w:rPr>
          <w:rFonts w:ascii="Calibri" w:hAnsi="Calibri" w:cs="Calibri"/>
          <w:b w:val="0"/>
          <w:bCs/>
          <w:color w:val="auto"/>
          <w:sz w:val="24"/>
        </w:rPr>
      </w:pPr>
      <w:r>
        <w:rPr>
          <w:rFonts w:ascii="Calibri" w:hAnsi="Calibri" w:cs="Calibri"/>
          <w:b w:val="0"/>
          <w:bCs/>
          <w:color w:val="auto"/>
          <w:sz w:val="24"/>
        </w:rPr>
        <w:t xml:space="preserve">Christ transcends </w:t>
      </w:r>
      <w:r w:rsidR="00204810">
        <w:rPr>
          <w:rFonts w:ascii="Calibri" w:hAnsi="Calibri" w:cs="Calibri"/>
          <w:b w:val="0"/>
          <w:bCs/>
          <w:color w:val="auto"/>
          <w:sz w:val="24"/>
        </w:rPr>
        <w:t xml:space="preserve">barriers and </w:t>
      </w:r>
      <w:r>
        <w:rPr>
          <w:rFonts w:ascii="Calibri" w:hAnsi="Calibri" w:cs="Calibri"/>
          <w:b w:val="0"/>
          <w:bCs/>
          <w:color w:val="auto"/>
          <w:sz w:val="24"/>
        </w:rPr>
        <w:t xml:space="preserve">boundaries </w:t>
      </w:r>
      <w:r w:rsidR="00204810">
        <w:rPr>
          <w:rFonts w:ascii="Calibri" w:hAnsi="Calibri" w:cs="Calibri"/>
          <w:b w:val="0"/>
          <w:bCs/>
          <w:color w:val="auto"/>
          <w:sz w:val="24"/>
        </w:rPr>
        <w:t>bringing</w:t>
      </w:r>
      <w:r>
        <w:rPr>
          <w:rFonts w:ascii="Calibri" w:hAnsi="Calibri" w:cs="Calibri"/>
          <w:b w:val="0"/>
          <w:bCs/>
          <w:color w:val="auto"/>
          <w:sz w:val="24"/>
        </w:rPr>
        <w:t xml:space="preserve"> healing, peace, forgiveness to those who seek</w:t>
      </w:r>
      <w:r w:rsidR="00204810">
        <w:rPr>
          <w:rFonts w:ascii="Calibri" w:hAnsi="Calibri" w:cs="Calibri"/>
          <w:b w:val="0"/>
          <w:bCs/>
          <w:color w:val="auto"/>
          <w:sz w:val="24"/>
        </w:rPr>
        <w:t xml:space="preserve"> him</w:t>
      </w:r>
      <w:r>
        <w:rPr>
          <w:rFonts w:ascii="Calibri" w:hAnsi="Calibri" w:cs="Calibri"/>
          <w:b w:val="0"/>
          <w:bCs/>
          <w:color w:val="auto"/>
          <w:sz w:val="24"/>
        </w:rPr>
        <w:t>.</w:t>
      </w:r>
      <w:r w:rsidR="00204810">
        <w:rPr>
          <w:rFonts w:ascii="Calibri" w:hAnsi="Calibri" w:cs="Calibri"/>
          <w:b w:val="0"/>
          <w:bCs/>
          <w:color w:val="auto"/>
          <w:sz w:val="24"/>
        </w:rPr>
        <w:t xml:space="preserve">  The Star shines and beckons seekers to find rest</w:t>
      </w:r>
      <w:r w:rsidR="00EC22E9">
        <w:rPr>
          <w:rFonts w:ascii="Calibri" w:hAnsi="Calibri" w:cs="Calibri"/>
          <w:b w:val="0"/>
          <w:bCs/>
          <w:color w:val="auto"/>
          <w:sz w:val="24"/>
        </w:rPr>
        <w:t xml:space="preserve">, </w:t>
      </w:r>
      <w:r w:rsidR="00204810">
        <w:rPr>
          <w:rFonts w:ascii="Calibri" w:hAnsi="Calibri" w:cs="Calibri"/>
          <w:b w:val="0"/>
          <w:bCs/>
          <w:color w:val="auto"/>
          <w:sz w:val="24"/>
        </w:rPr>
        <w:t>to follow Christ</w:t>
      </w:r>
      <w:r w:rsidR="00EC22E9">
        <w:rPr>
          <w:rFonts w:ascii="Calibri" w:hAnsi="Calibri" w:cs="Calibri"/>
          <w:b w:val="0"/>
          <w:bCs/>
          <w:color w:val="auto"/>
          <w:sz w:val="24"/>
        </w:rPr>
        <w:t>, and to be Christ for the world</w:t>
      </w:r>
      <w:r w:rsidR="00204810">
        <w:rPr>
          <w:rFonts w:ascii="Calibri" w:hAnsi="Calibri" w:cs="Calibri"/>
          <w:b w:val="0"/>
          <w:bCs/>
          <w:color w:val="auto"/>
          <w:sz w:val="24"/>
        </w:rPr>
        <w:t xml:space="preserve">.  </w:t>
      </w:r>
      <w:r w:rsidR="008074ED">
        <w:rPr>
          <w:rFonts w:ascii="Calibri" w:hAnsi="Calibri" w:cs="Calibri"/>
          <w:b w:val="0"/>
          <w:bCs/>
          <w:color w:val="auto"/>
          <w:sz w:val="24"/>
        </w:rPr>
        <w:t>For months</w:t>
      </w:r>
      <w:r w:rsidR="00204810">
        <w:rPr>
          <w:rFonts w:ascii="Calibri" w:hAnsi="Calibri" w:cs="Calibri"/>
          <w:b w:val="0"/>
          <w:bCs/>
          <w:color w:val="auto"/>
          <w:sz w:val="24"/>
        </w:rPr>
        <w:t xml:space="preserve"> before and after the beautiful moment of the Pope’s visit we</w:t>
      </w:r>
      <w:r w:rsidR="008074ED">
        <w:rPr>
          <w:rFonts w:ascii="Calibri" w:hAnsi="Calibri" w:cs="Calibri"/>
          <w:b w:val="0"/>
          <w:bCs/>
          <w:color w:val="auto"/>
          <w:sz w:val="24"/>
        </w:rPr>
        <w:t xml:space="preserve"> were doing</w:t>
      </w:r>
      <w:r w:rsidR="00204810">
        <w:rPr>
          <w:rFonts w:ascii="Calibri" w:hAnsi="Calibri" w:cs="Calibri"/>
          <w:b w:val="0"/>
          <w:bCs/>
          <w:color w:val="auto"/>
          <w:sz w:val="24"/>
        </w:rPr>
        <w:t xml:space="preserve"> the works we share humbly</w:t>
      </w:r>
      <w:r w:rsidR="00EC22E9">
        <w:rPr>
          <w:rFonts w:ascii="Calibri" w:hAnsi="Calibri" w:cs="Calibri"/>
          <w:b w:val="0"/>
          <w:bCs/>
          <w:color w:val="auto"/>
          <w:sz w:val="24"/>
        </w:rPr>
        <w:t xml:space="preserve">, </w:t>
      </w:r>
      <w:r w:rsidR="00204810">
        <w:rPr>
          <w:rFonts w:ascii="Calibri" w:hAnsi="Calibri" w:cs="Calibri"/>
          <w:b w:val="0"/>
          <w:bCs/>
          <w:color w:val="auto"/>
          <w:sz w:val="24"/>
        </w:rPr>
        <w:t xml:space="preserve">with gratitude to the many Oblates and others before us who’ve made this sacred place of retreat possible.  We celebrate with joy </w:t>
      </w:r>
      <w:r w:rsidR="00EC22E9">
        <w:rPr>
          <w:rFonts w:ascii="Calibri" w:hAnsi="Calibri" w:cs="Calibri"/>
          <w:b w:val="0"/>
          <w:bCs/>
          <w:color w:val="auto"/>
          <w:sz w:val="24"/>
        </w:rPr>
        <w:t>the services we ha</w:t>
      </w:r>
      <w:r w:rsidR="00ED097F">
        <w:rPr>
          <w:rFonts w:ascii="Calibri" w:hAnsi="Calibri" w:cs="Calibri"/>
          <w:b w:val="0"/>
          <w:bCs/>
          <w:color w:val="auto"/>
          <w:sz w:val="24"/>
        </w:rPr>
        <w:t>d</w:t>
      </w:r>
      <w:r w:rsidR="00EC22E9">
        <w:rPr>
          <w:rFonts w:ascii="Calibri" w:hAnsi="Calibri" w:cs="Calibri"/>
          <w:b w:val="0"/>
          <w:bCs/>
          <w:color w:val="auto"/>
          <w:sz w:val="24"/>
        </w:rPr>
        <w:t xml:space="preserve"> the privilege to provide</w:t>
      </w:r>
      <w:r w:rsidR="00ED097F">
        <w:rPr>
          <w:rFonts w:ascii="Calibri" w:hAnsi="Calibri" w:cs="Calibri"/>
          <w:b w:val="0"/>
          <w:bCs/>
          <w:color w:val="auto"/>
          <w:sz w:val="24"/>
        </w:rPr>
        <w:t xml:space="preserve"> in 2022</w:t>
      </w:r>
      <w:r w:rsidR="00EC22E9">
        <w:rPr>
          <w:rFonts w:ascii="Calibri" w:hAnsi="Calibri" w:cs="Calibri"/>
          <w:b w:val="0"/>
          <w:bCs/>
          <w:color w:val="auto"/>
          <w:sz w:val="24"/>
        </w:rPr>
        <w:t xml:space="preserve">:  </w:t>
      </w:r>
      <w:r w:rsidR="008074ED">
        <w:rPr>
          <w:rFonts w:ascii="Calibri" w:hAnsi="Calibri" w:cs="Calibri"/>
          <w:b w:val="0"/>
          <w:bCs/>
          <w:color w:val="auto"/>
          <w:sz w:val="24"/>
        </w:rPr>
        <w:t xml:space="preserve">the hosted gatherings that are slowly returning post-pandemic, </w:t>
      </w:r>
      <w:r w:rsidR="00204810">
        <w:rPr>
          <w:rFonts w:ascii="Calibri" w:hAnsi="Calibri" w:cs="Calibri"/>
          <w:b w:val="0"/>
          <w:bCs/>
          <w:color w:val="auto"/>
          <w:sz w:val="24"/>
        </w:rPr>
        <w:t xml:space="preserve">Aurora Living, </w:t>
      </w:r>
      <w:r w:rsidR="00EC22E9">
        <w:rPr>
          <w:rFonts w:ascii="Calibri" w:hAnsi="Calibri" w:cs="Calibri"/>
          <w:b w:val="0"/>
          <w:bCs/>
          <w:color w:val="auto"/>
          <w:sz w:val="24"/>
        </w:rPr>
        <w:t xml:space="preserve">The Star </w:t>
      </w:r>
      <w:r w:rsidR="00C507AF">
        <w:rPr>
          <w:rFonts w:ascii="Calibri" w:hAnsi="Calibri" w:cs="Calibri"/>
          <w:b w:val="0"/>
          <w:bCs/>
          <w:color w:val="auto"/>
          <w:sz w:val="24"/>
        </w:rPr>
        <w:t>Ga</w:t>
      </w:r>
      <w:r w:rsidR="00EC22E9">
        <w:rPr>
          <w:rFonts w:ascii="Calibri" w:hAnsi="Calibri" w:cs="Calibri"/>
          <w:b w:val="0"/>
          <w:bCs/>
          <w:color w:val="auto"/>
          <w:sz w:val="24"/>
        </w:rPr>
        <w:t>rden</w:t>
      </w:r>
      <w:r w:rsidR="00204810">
        <w:rPr>
          <w:rFonts w:ascii="Calibri" w:hAnsi="Calibri" w:cs="Calibri"/>
          <w:b w:val="0"/>
          <w:bCs/>
          <w:color w:val="auto"/>
          <w:sz w:val="24"/>
        </w:rPr>
        <w:t xml:space="preserve">, and the many other programs leading us to walk closer with others, to dialogue and to witness the abundance of grace on offer from Holy Trinity </w:t>
      </w:r>
      <w:r w:rsidR="00EC22E9">
        <w:rPr>
          <w:rFonts w:ascii="Calibri" w:hAnsi="Calibri" w:cs="Calibri"/>
          <w:b w:val="0"/>
          <w:bCs/>
          <w:color w:val="auto"/>
          <w:sz w:val="24"/>
        </w:rPr>
        <w:t>each</w:t>
      </w:r>
      <w:r w:rsidR="00204810">
        <w:rPr>
          <w:rFonts w:ascii="Calibri" w:hAnsi="Calibri" w:cs="Calibri"/>
          <w:b w:val="0"/>
          <w:bCs/>
          <w:color w:val="auto"/>
          <w:sz w:val="24"/>
        </w:rPr>
        <w:t xml:space="preserve"> day.  </w:t>
      </w:r>
    </w:p>
    <w:p w14:paraId="173111F5" w14:textId="77777777" w:rsidR="00EC22E9" w:rsidRDefault="00EC22E9" w:rsidP="00314493">
      <w:pPr>
        <w:pStyle w:val="Heading1"/>
        <w:tabs>
          <w:tab w:val="left" w:pos="0"/>
        </w:tabs>
        <w:rPr>
          <w:rFonts w:ascii="Calibri" w:hAnsi="Calibri" w:cs="Calibri"/>
          <w:b w:val="0"/>
          <w:bCs/>
          <w:color w:val="auto"/>
          <w:sz w:val="24"/>
        </w:rPr>
      </w:pPr>
    </w:p>
    <w:p w14:paraId="484C8C8B" w14:textId="68655508" w:rsidR="00C507AF" w:rsidRPr="00314493" w:rsidRDefault="00EC22E9" w:rsidP="00314493">
      <w:pPr>
        <w:pStyle w:val="Heading1"/>
        <w:tabs>
          <w:tab w:val="left" w:pos="0"/>
        </w:tabs>
        <w:rPr>
          <w:rFonts w:ascii="Calibri" w:hAnsi="Calibri" w:cs="Calibri"/>
          <w:b w:val="0"/>
          <w:bCs/>
          <w:color w:val="auto"/>
          <w:sz w:val="24"/>
        </w:rPr>
      </w:pPr>
      <w:r>
        <w:rPr>
          <w:rFonts w:ascii="Calibri" w:hAnsi="Calibri" w:cs="Calibri"/>
          <w:b w:val="0"/>
          <w:bCs/>
          <w:color w:val="auto"/>
          <w:sz w:val="24"/>
        </w:rPr>
        <w:t xml:space="preserve">We give thanks for </w:t>
      </w:r>
      <w:r w:rsidR="00ED097F">
        <w:rPr>
          <w:rFonts w:ascii="Calibri" w:hAnsi="Calibri" w:cs="Calibri"/>
          <w:b w:val="0"/>
          <w:bCs/>
          <w:color w:val="auto"/>
          <w:sz w:val="24"/>
        </w:rPr>
        <w:t>yet another</w:t>
      </w:r>
      <w:r>
        <w:rPr>
          <w:rFonts w:ascii="Calibri" w:hAnsi="Calibri" w:cs="Calibri"/>
          <w:b w:val="0"/>
          <w:bCs/>
          <w:color w:val="auto"/>
          <w:sz w:val="24"/>
        </w:rPr>
        <w:t xml:space="preserve"> year of healing, forgiveness, reconciliation, and growth </w:t>
      </w:r>
      <w:r w:rsidR="00C507AF">
        <w:rPr>
          <w:rFonts w:ascii="Calibri" w:hAnsi="Calibri" w:cs="Calibri"/>
          <w:b w:val="0"/>
          <w:bCs/>
          <w:color w:val="auto"/>
          <w:sz w:val="24"/>
        </w:rPr>
        <w:t xml:space="preserve">in </w:t>
      </w:r>
      <w:r w:rsidR="005F2EEC">
        <w:rPr>
          <w:rFonts w:ascii="Calibri" w:hAnsi="Calibri" w:cs="Calibri"/>
          <w:b w:val="0"/>
          <w:bCs/>
          <w:color w:val="auto"/>
          <w:sz w:val="24"/>
        </w:rPr>
        <w:t xml:space="preserve">Trinitarian </w:t>
      </w:r>
      <w:r w:rsidR="00C507AF">
        <w:rPr>
          <w:rFonts w:ascii="Calibri" w:hAnsi="Calibri" w:cs="Calibri"/>
          <w:b w:val="0"/>
          <w:bCs/>
          <w:color w:val="auto"/>
          <w:sz w:val="24"/>
        </w:rPr>
        <w:t>faith, hope and love for future generations.</w:t>
      </w:r>
    </w:p>
    <w:p w14:paraId="37FD5943" w14:textId="77777777" w:rsidR="00ED097F" w:rsidRDefault="00ED097F" w:rsidP="007A5F9C">
      <w:pPr>
        <w:pStyle w:val="Heading1"/>
        <w:tabs>
          <w:tab w:val="left" w:pos="0"/>
        </w:tabs>
        <w:rPr>
          <w:color w:val="auto"/>
          <w:sz w:val="32"/>
          <w:szCs w:val="32"/>
        </w:rPr>
      </w:pPr>
    </w:p>
    <w:p w14:paraId="6BB63386" w14:textId="5EFEBD8A" w:rsidR="007A5F9C" w:rsidRPr="003622F9" w:rsidRDefault="007A5F9C" w:rsidP="007A5F9C">
      <w:pPr>
        <w:spacing w:line="360" w:lineRule="auto"/>
        <w:jc w:val="center"/>
        <w:rPr>
          <w:rFonts w:asciiTheme="majorHAnsi" w:hAnsiTheme="majorHAnsi"/>
          <w:b/>
          <w:i/>
          <w:color w:val="auto"/>
          <w:sz w:val="32"/>
          <w:szCs w:val="32"/>
        </w:rPr>
      </w:pPr>
    </w:p>
    <w:p w14:paraId="0B16EA01" w14:textId="77777777" w:rsidR="008074ED" w:rsidRDefault="008074ED" w:rsidP="00ED097F">
      <w:pPr>
        <w:pStyle w:val="Heading1"/>
        <w:tabs>
          <w:tab w:val="left" w:pos="0"/>
        </w:tabs>
        <w:rPr>
          <w:color w:val="auto"/>
          <w:sz w:val="32"/>
          <w:szCs w:val="32"/>
        </w:rPr>
      </w:pPr>
    </w:p>
    <w:p w14:paraId="19F75C12" w14:textId="5347F88C" w:rsidR="00ED097F" w:rsidRPr="003622F9" w:rsidRDefault="00ED097F" w:rsidP="00ED097F">
      <w:pPr>
        <w:pStyle w:val="Heading1"/>
        <w:tabs>
          <w:tab w:val="left" w:pos="0"/>
        </w:tabs>
        <w:rPr>
          <w:color w:val="auto"/>
          <w:sz w:val="32"/>
          <w:szCs w:val="32"/>
        </w:rPr>
      </w:pPr>
      <w:r w:rsidRPr="003622F9">
        <w:rPr>
          <w:color w:val="auto"/>
          <w:sz w:val="32"/>
          <w:szCs w:val="32"/>
        </w:rPr>
        <w:t>Vision</w:t>
      </w:r>
    </w:p>
    <w:p w14:paraId="4193D46A" w14:textId="77777777" w:rsidR="00ED097F" w:rsidRDefault="00ED097F" w:rsidP="00ED097F">
      <w:pPr>
        <w:pStyle w:val="ListParagraph"/>
        <w:numPr>
          <w:ilvl w:val="0"/>
          <w:numId w:val="1"/>
        </w:numPr>
        <w:spacing w:line="360" w:lineRule="auto"/>
        <w:jc w:val="center"/>
        <w:rPr>
          <w:rFonts w:asciiTheme="majorHAnsi" w:hAnsiTheme="majorHAnsi"/>
          <w:b/>
          <w:i/>
          <w:sz w:val="32"/>
          <w:szCs w:val="32"/>
        </w:rPr>
      </w:pPr>
      <w:r w:rsidRPr="00ED097F">
        <w:rPr>
          <w:rFonts w:asciiTheme="majorHAnsi" w:hAnsiTheme="majorHAnsi"/>
          <w:b/>
          <w:i/>
          <w:sz w:val="32"/>
          <w:szCs w:val="32"/>
        </w:rPr>
        <w:t>Awaken to Spirit – Transform the World</w:t>
      </w:r>
    </w:p>
    <w:p w14:paraId="333EFA10" w14:textId="77777777" w:rsidR="00ED097F" w:rsidRDefault="00ED097F" w:rsidP="00ED097F">
      <w:pPr>
        <w:pStyle w:val="ListParagraph"/>
        <w:spacing w:line="360" w:lineRule="auto"/>
        <w:rPr>
          <w:rFonts w:asciiTheme="majorHAnsi" w:hAnsiTheme="majorHAnsi"/>
          <w:b/>
          <w:i/>
          <w:sz w:val="32"/>
          <w:szCs w:val="32"/>
        </w:rPr>
      </w:pPr>
    </w:p>
    <w:p w14:paraId="0B41E1B8" w14:textId="7E4F4CA2" w:rsidR="00ED097F" w:rsidRPr="00ED097F" w:rsidRDefault="00ED097F" w:rsidP="00ED097F">
      <w:pPr>
        <w:spacing w:line="360" w:lineRule="auto"/>
        <w:rPr>
          <w:rFonts w:asciiTheme="majorHAnsi" w:hAnsiTheme="majorHAnsi"/>
          <w:b/>
          <w:color w:val="auto"/>
          <w:sz w:val="32"/>
          <w:szCs w:val="32"/>
        </w:rPr>
      </w:pPr>
      <w:proofErr w:type="gramStart"/>
      <w:r w:rsidRPr="003622F9">
        <w:rPr>
          <w:rFonts w:asciiTheme="majorHAnsi" w:hAnsiTheme="majorHAnsi"/>
          <w:b/>
          <w:color w:val="auto"/>
          <w:sz w:val="32"/>
          <w:szCs w:val="32"/>
        </w:rPr>
        <w:t xml:space="preserve">Mission </w:t>
      </w:r>
      <w:r w:rsidRPr="003622F9">
        <w:rPr>
          <w:rFonts w:asciiTheme="majorHAnsi" w:hAnsiTheme="majorHAnsi" w:cs="Times New Roman"/>
          <w:sz w:val="32"/>
          <w:szCs w:val="32"/>
        </w:rPr>
        <w:t xml:space="preserve"> </w:t>
      </w:r>
      <w:proofErr w:type="spellStart"/>
      <w:r w:rsidRPr="00ED097F">
        <w:rPr>
          <w:rFonts w:asciiTheme="majorHAnsi" w:hAnsiTheme="majorHAnsi"/>
          <w:b/>
          <w:sz w:val="32"/>
          <w:szCs w:val="32"/>
        </w:rPr>
        <w:t>Mission</w:t>
      </w:r>
      <w:proofErr w:type="spellEnd"/>
      <w:proofErr w:type="gramEnd"/>
      <w:r w:rsidRPr="00ED097F">
        <w:rPr>
          <w:rFonts w:asciiTheme="majorHAnsi" w:hAnsiTheme="majorHAnsi"/>
          <w:b/>
          <w:sz w:val="32"/>
          <w:szCs w:val="32"/>
        </w:rPr>
        <w:t xml:space="preserve"> </w:t>
      </w:r>
      <w:r w:rsidRPr="00ED097F">
        <w:rPr>
          <w:rFonts w:asciiTheme="majorHAnsi" w:hAnsiTheme="majorHAnsi" w:cs="Times New Roman"/>
          <w:sz w:val="32"/>
          <w:szCs w:val="32"/>
        </w:rPr>
        <w:t xml:space="preserve"> </w:t>
      </w:r>
    </w:p>
    <w:p w14:paraId="3922844B" w14:textId="77777777" w:rsidR="00D67086" w:rsidRDefault="00D67086" w:rsidP="00D67086">
      <w:pPr>
        <w:pStyle w:val="BodyTextIndent"/>
        <w:numPr>
          <w:ilvl w:val="0"/>
          <w:numId w:val="1"/>
        </w:numPr>
        <w:spacing w:line="360" w:lineRule="auto"/>
        <w:ind w:left="757" w:right="-1"/>
        <w:rPr>
          <w:rFonts w:ascii="Times New Roman" w:hAnsi="Times New Roman" w:cs="Times New Roman"/>
          <w:sz w:val="32"/>
          <w:szCs w:val="32"/>
        </w:rPr>
      </w:pPr>
      <w:r>
        <w:rPr>
          <w:rFonts w:ascii="Times New Roman" w:hAnsi="Times New Roman" w:cs="Times New Roman"/>
          <w:sz w:val="32"/>
          <w:szCs w:val="32"/>
        </w:rPr>
        <w:t xml:space="preserve">Offers a sacred space of hospitality and </w:t>
      </w:r>
      <w:proofErr w:type="gramStart"/>
      <w:r>
        <w:rPr>
          <w:rFonts w:ascii="Times New Roman" w:hAnsi="Times New Roman" w:cs="Times New Roman"/>
          <w:sz w:val="32"/>
          <w:szCs w:val="32"/>
        </w:rPr>
        <w:t>healing;</w:t>
      </w:r>
      <w:proofErr w:type="gramEnd"/>
    </w:p>
    <w:p w14:paraId="7C39F607" w14:textId="77777777" w:rsidR="00D67086" w:rsidRDefault="00D67086" w:rsidP="00D67086">
      <w:pPr>
        <w:pStyle w:val="BodyTextIndent"/>
        <w:numPr>
          <w:ilvl w:val="0"/>
          <w:numId w:val="1"/>
        </w:numPr>
        <w:spacing w:line="360" w:lineRule="auto"/>
        <w:ind w:right="-1"/>
        <w:rPr>
          <w:rFonts w:ascii="Times New Roman" w:hAnsi="Times New Roman" w:cs="Times New Roman"/>
          <w:sz w:val="32"/>
          <w:szCs w:val="32"/>
        </w:rPr>
      </w:pPr>
      <w:r>
        <w:rPr>
          <w:rFonts w:ascii="Times New Roman" w:hAnsi="Times New Roman" w:cs="Times New Roman"/>
          <w:sz w:val="32"/>
          <w:szCs w:val="32"/>
        </w:rPr>
        <w:t xml:space="preserve">Provides support and challenge for prophetic </w:t>
      </w:r>
      <w:proofErr w:type="gramStart"/>
      <w:r>
        <w:rPr>
          <w:rFonts w:ascii="Times New Roman" w:hAnsi="Times New Roman" w:cs="Times New Roman"/>
          <w:sz w:val="32"/>
          <w:szCs w:val="32"/>
        </w:rPr>
        <w:t>ministry;</w:t>
      </w:r>
      <w:proofErr w:type="gramEnd"/>
    </w:p>
    <w:p w14:paraId="56A06101" w14:textId="77777777" w:rsidR="00D67086" w:rsidRDefault="00D67086" w:rsidP="00D67086">
      <w:pPr>
        <w:pStyle w:val="BodyTextIndent"/>
        <w:numPr>
          <w:ilvl w:val="0"/>
          <w:numId w:val="1"/>
        </w:numPr>
        <w:spacing w:line="360" w:lineRule="auto"/>
        <w:ind w:right="-1"/>
        <w:rPr>
          <w:rFonts w:ascii="Times New Roman" w:hAnsi="Times New Roman" w:cs="Times New Roman"/>
          <w:sz w:val="32"/>
          <w:szCs w:val="32"/>
        </w:rPr>
      </w:pPr>
      <w:r>
        <w:rPr>
          <w:rFonts w:ascii="Times New Roman" w:hAnsi="Times New Roman" w:cs="Times New Roman"/>
          <w:sz w:val="32"/>
          <w:szCs w:val="32"/>
        </w:rPr>
        <w:t xml:space="preserve">Awakens people to their personal dignity, beauty, and </w:t>
      </w:r>
      <w:proofErr w:type="gramStart"/>
      <w:r>
        <w:rPr>
          <w:rFonts w:ascii="Times New Roman" w:hAnsi="Times New Roman" w:cs="Times New Roman"/>
          <w:sz w:val="32"/>
          <w:szCs w:val="32"/>
        </w:rPr>
        <w:t>gifts;</w:t>
      </w:r>
      <w:proofErr w:type="gramEnd"/>
    </w:p>
    <w:p w14:paraId="61B643F2" w14:textId="77777777" w:rsidR="00D67086" w:rsidRDefault="00D67086" w:rsidP="00D67086">
      <w:pPr>
        <w:pStyle w:val="BodyTextIndent"/>
        <w:numPr>
          <w:ilvl w:val="0"/>
          <w:numId w:val="1"/>
        </w:numPr>
        <w:spacing w:line="360" w:lineRule="auto"/>
        <w:ind w:right="-1"/>
        <w:rPr>
          <w:rFonts w:ascii="Times New Roman" w:hAnsi="Times New Roman" w:cs="Times New Roman"/>
          <w:sz w:val="32"/>
          <w:szCs w:val="32"/>
        </w:rPr>
      </w:pPr>
      <w:r>
        <w:rPr>
          <w:rFonts w:ascii="Times New Roman" w:hAnsi="Times New Roman" w:cs="Times New Roman"/>
          <w:sz w:val="32"/>
          <w:szCs w:val="32"/>
        </w:rPr>
        <w:t xml:space="preserve">Engages the community in active evangelization, and the care of all of </w:t>
      </w:r>
      <w:proofErr w:type="gramStart"/>
      <w:r>
        <w:rPr>
          <w:rFonts w:ascii="Times New Roman" w:hAnsi="Times New Roman" w:cs="Times New Roman"/>
          <w:sz w:val="32"/>
          <w:szCs w:val="32"/>
        </w:rPr>
        <w:t>creation;</w:t>
      </w:r>
      <w:proofErr w:type="gramEnd"/>
    </w:p>
    <w:p w14:paraId="285979ED" w14:textId="77777777" w:rsidR="00D67086" w:rsidRDefault="00D67086" w:rsidP="00D67086">
      <w:pPr>
        <w:pStyle w:val="BodyTextIndent"/>
        <w:numPr>
          <w:ilvl w:val="0"/>
          <w:numId w:val="1"/>
        </w:numPr>
        <w:spacing w:line="360" w:lineRule="auto"/>
        <w:ind w:right="-1"/>
        <w:rPr>
          <w:rFonts w:ascii="Times New Roman" w:hAnsi="Times New Roman" w:cs="Times New Roman"/>
          <w:sz w:val="32"/>
          <w:szCs w:val="32"/>
        </w:rPr>
      </w:pPr>
      <w:r>
        <w:rPr>
          <w:rFonts w:ascii="Times New Roman" w:hAnsi="Times New Roman" w:cs="Times New Roman"/>
          <w:sz w:val="32"/>
          <w:szCs w:val="32"/>
        </w:rPr>
        <w:t xml:space="preserve">Empowers people to grow in the service of others and the love of the Creator.  </w:t>
      </w:r>
    </w:p>
    <w:p w14:paraId="0BA738DD" w14:textId="77777777" w:rsidR="00D67086" w:rsidRPr="003622F9" w:rsidRDefault="00D67086" w:rsidP="00D67086">
      <w:pPr>
        <w:pStyle w:val="BodyTextIndent"/>
        <w:spacing w:line="360" w:lineRule="auto"/>
        <w:ind w:left="720" w:right="-1"/>
        <w:rPr>
          <w:rFonts w:asciiTheme="majorHAnsi" w:hAnsiTheme="majorHAnsi" w:cs="Times New Roman"/>
          <w:sz w:val="32"/>
          <w:szCs w:val="32"/>
        </w:rPr>
      </w:pPr>
    </w:p>
    <w:p w14:paraId="293D3FDE" w14:textId="77777777" w:rsidR="00D67086" w:rsidRPr="003622F9" w:rsidRDefault="00D67086" w:rsidP="00D67086">
      <w:pPr>
        <w:pStyle w:val="BodyTextIndent"/>
        <w:spacing w:line="360" w:lineRule="auto"/>
        <w:ind w:left="0" w:right="-1"/>
        <w:rPr>
          <w:rFonts w:asciiTheme="majorHAnsi" w:hAnsiTheme="majorHAnsi" w:cs="Times New Roman"/>
          <w:b/>
          <w:sz w:val="32"/>
          <w:szCs w:val="32"/>
        </w:rPr>
      </w:pPr>
      <w:r w:rsidRPr="003622F9">
        <w:rPr>
          <w:rFonts w:asciiTheme="majorHAnsi" w:hAnsiTheme="majorHAnsi" w:cs="Times New Roman"/>
          <w:b/>
          <w:sz w:val="32"/>
          <w:szCs w:val="32"/>
        </w:rPr>
        <w:t>Values</w:t>
      </w:r>
    </w:p>
    <w:p w14:paraId="2DC7E95D" w14:textId="77777777" w:rsidR="00D67086" w:rsidRPr="00796264" w:rsidRDefault="00D67086" w:rsidP="00D67086">
      <w:pPr>
        <w:pStyle w:val="ListParagraph"/>
        <w:numPr>
          <w:ilvl w:val="0"/>
          <w:numId w:val="2"/>
        </w:numPr>
        <w:spacing w:after="200" w:line="276" w:lineRule="auto"/>
        <w:contextualSpacing/>
        <w:rPr>
          <w:sz w:val="32"/>
          <w:szCs w:val="32"/>
        </w:rPr>
      </w:pPr>
      <w:r w:rsidRPr="00796264">
        <w:rPr>
          <w:sz w:val="32"/>
          <w:szCs w:val="32"/>
        </w:rPr>
        <w:t>An environment for spiritual growth and prayer</w:t>
      </w:r>
    </w:p>
    <w:p w14:paraId="695053B9" w14:textId="77777777" w:rsidR="00D67086" w:rsidRPr="00796264" w:rsidRDefault="00D67086" w:rsidP="00D67086">
      <w:pPr>
        <w:pStyle w:val="ListParagraph"/>
        <w:numPr>
          <w:ilvl w:val="0"/>
          <w:numId w:val="2"/>
        </w:numPr>
        <w:spacing w:after="200" w:line="276" w:lineRule="auto"/>
        <w:contextualSpacing/>
        <w:rPr>
          <w:sz w:val="32"/>
          <w:szCs w:val="32"/>
        </w:rPr>
      </w:pPr>
      <w:r w:rsidRPr="00796264">
        <w:rPr>
          <w:sz w:val="32"/>
          <w:szCs w:val="32"/>
        </w:rPr>
        <w:t>The wholeness and wellbeing of the person</w:t>
      </w:r>
    </w:p>
    <w:p w14:paraId="49A8D039" w14:textId="77777777" w:rsidR="00D67086" w:rsidRPr="00796264" w:rsidRDefault="00D67086" w:rsidP="00D67086">
      <w:pPr>
        <w:pStyle w:val="ListParagraph"/>
        <w:numPr>
          <w:ilvl w:val="0"/>
          <w:numId w:val="2"/>
        </w:numPr>
        <w:spacing w:after="200" w:line="276" w:lineRule="auto"/>
        <w:contextualSpacing/>
        <w:rPr>
          <w:sz w:val="32"/>
          <w:szCs w:val="32"/>
        </w:rPr>
      </w:pPr>
      <w:r w:rsidRPr="00796264">
        <w:rPr>
          <w:sz w:val="32"/>
          <w:szCs w:val="32"/>
        </w:rPr>
        <w:t>Silence, reflection</w:t>
      </w:r>
      <w:r>
        <w:rPr>
          <w:sz w:val="32"/>
          <w:szCs w:val="32"/>
        </w:rPr>
        <w:t>,</w:t>
      </w:r>
      <w:r w:rsidRPr="00796264">
        <w:rPr>
          <w:sz w:val="32"/>
          <w:szCs w:val="32"/>
        </w:rPr>
        <w:t xml:space="preserve"> and contemplation</w:t>
      </w:r>
    </w:p>
    <w:p w14:paraId="6C4909C0" w14:textId="77777777" w:rsidR="00D67086" w:rsidRPr="00796264" w:rsidRDefault="00D67086" w:rsidP="00D67086">
      <w:pPr>
        <w:pStyle w:val="ListParagraph"/>
        <w:numPr>
          <w:ilvl w:val="0"/>
          <w:numId w:val="2"/>
        </w:numPr>
        <w:spacing w:after="200" w:line="276" w:lineRule="auto"/>
        <w:contextualSpacing/>
        <w:rPr>
          <w:sz w:val="32"/>
          <w:szCs w:val="32"/>
        </w:rPr>
      </w:pPr>
      <w:r w:rsidRPr="00796264">
        <w:rPr>
          <w:sz w:val="32"/>
          <w:szCs w:val="32"/>
        </w:rPr>
        <w:t>Active listening and contemplative engagement</w:t>
      </w:r>
    </w:p>
    <w:p w14:paraId="4907EBEF" w14:textId="77777777" w:rsidR="00D67086" w:rsidRPr="00796264" w:rsidRDefault="00D67086" w:rsidP="00D67086">
      <w:pPr>
        <w:pStyle w:val="ListParagraph"/>
        <w:numPr>
          <w:ilvl w:val="0"/>
          <w:numId w:val="2"/>
        </w:numPr>
        <w:spacing w:after="200" w:line="276" w:lineRule="auto"/>
        <w:contextualSpacing/>
        <w:rPr>
          <w:sz w:val="32"/>
          <w:szCs w:val="32"/>
        </w:rPr>
      </w:pPr>
      <w:r w:rsidRPr="00796264">
        <w:rPr>
          <w:sz w:val="32"/>
          <w:szCs w:val="32"/>
        </w:rPr>
        <w:t>Authentic witness to the gospel of Jesus Christ</w:t>
      </w:r>
    </w:p>
    <w:p w14:paraId="4FF2F9ED" w14:textId="77777777" w:rsidR="00D67086" w:rsidRPr="00796264" w:rsidRDefault="00D67086" w:rsidP="00D67086">
      <w:pPr>
        <w:pStyle w:val="ListParagraph"/>
        <w:numPr>
          <w:ilvl w:val="0"/>
          <w:numId w:val="2"/>
        </w:numPr>
        <w:spacing w:after="200" w:line="276" w:lineRule="auto"/>
        <w:contextualSpacing/>
        <w:rPr>
          <w:sz w:val="32"/>
          <w:szCs w:val="32"/>
        </w:rPr>
      </w:pPr>
      <w:r w:rsidRPr="00796264">
        <w:rPr>
          <w:sz w:val="32"/>
          <w:szCs w:val="32"/>
        </w:rPr>
        <w:t>The diversity of human experiences and relationships</w:t>
      </w:r>
    </w:p>
    <w:p w14:paraId="376AEB97" w14:textId="77777777" w:rsidR="00D67086" w:rsidRPr="00796264" w:rsidRDefault="00D67086" w:rsidP="00D67086">
      <w:pPr>
        <w:pStyle w:val="ListParagraph"/>
        <w:numPr>
          <w:ilvl w:val="0"/>
          <w:numId w:val="2"/>
        </w:numPr>
        <w:spacing w:after="200" w:line="276" w:lineRule="auto"/>
        <w:contextualSpacing/>
        <w:rPr>
          <w:sz w:val="32"/>
          <w:szCs w:val="32"/>
        </w:rPr>
      </w:pPr>
      <w:r w:rsidRPr="00796264">
        <w:rPr>
          <w:sz w:val="32"/>
          <w:szCs w:val="32"/>
        </w:rPr>
        <w:t xml:space="preserve">The faith traditions and cultures of others </w:t>
      </w:r>
    </w:p>
    <w:p w14:paraId="1BDCC850" w14:textId="77777777" w:rsidR="00D67086" w:rsidRPr="00796264" w:rsidRDefault="00D67086" w:rsidP="00D67086">
      <w:pPr>
        <w:pStyle w:val="ListParagraph"/>
        <w:numPr>
          <w:ilvl w:val="0"/>
          <w:numId w:val="2"/>
        </w:numPr>
        <w:spacing w:after="200" w:line="276" w:lineRule="auto"/>
        <w:contextualSpacing/>
        <w:rPr>
          <w:sz w:val="32"/>
          <w:szCs w:val="32"/>
        </w:rPr>
      </w:pPr>
      <w:r w:rsidRPr="00796264">
        <w:rPr>
          <w:sz w:val="32"/>
          <w:szCs w:val="32"/>
        </w:rPr>
        <w:t>The gift, dignity</w:t>
      </w:r>
      <w:r>
        <w:rPr>
          <w:sz w:val="32"/>
          <w:szCs w:val="32"/>
        </w:rPr>
        <w:t>,</w:t>
      </w:r>
      <w:r w:rsidRPr="00796264">
        <w:rPr>
          <w:sz w:val="32"/>
          <w:szCs w:val="32"/>
        </w:rPr>
        <w:t xml:space="preserve"> and integrity of creation</w:t>
      </w:r>
    </w:p>
    <w:p w14:paraId="7FFD7156" w14:textId="77777777" w:rsidR="00D67086" w:rsidRDefault="00D67086" w:rsidP="00D67086">
      <w:pPr>
        <w:rPr>
          <w:color w:val="auto"/>
        </w:rPr>
      </w:pPr>
    </w:p>
    <w:p w14:paraId="38F1ED00" w14:textId="77777777" w:rsidR="00D67086" w:rsidRDefault="00D67086" w:rsidP="00D67086">
      <w:pPr>
        <w:rPr>
          <w:color w:val="auto"/>
        </w:rPr>
      </w:pPr>
    </w:p>
    <w:p w14:paraId="025E38F4" w14:textId="77777777" w:rsidR="00BB5D8A" w:rsidRDefault="00BB5D8A" w:rsidP="00D67086">
      <w:pPr>
        <w:rPr>
          <w:rFonts w:asciiTheme="majorHAnsi" w:eastAsia="Calibri" w:hAnsiTheme="majorHAnsi" w:cs="Times New Roman"/>
          <w:b/>
          <w:bCs/>
          <w:color w:val="auto"/>
          <w:sz w:val="32"/>
          <w:szCs w:val="32"/>
          <w:lang w:val="en-CA"/>
        </w:rPr>
      </w:pPr>
    </w:p>
    <w:p w14:paraId="70B66D1C" w14:textId="77777777" w:rsidR="00ED097F" w:rsidRDefault="00ED097F" w:rsidP="00D67086">
      <w:pPr>
        <w:rPr>
          <w:rFonts w:asciiTheme="majorHAnsi" w:eastAsia="Calibri" w:hAnsiTheme="majorHAnsi" w:cs="Times New Roman"/>
          <w:b/>
          <w:bCs/>
          <w:color w:val="auto"/>
          <w:sz w:val="32"/>
          <w:szCs w:val="32"/>
          <w:lang w:val="en-CA"/>
        </w:rPr>
      </w:pPr>
    </w:p>
    <w:p w14:paraId="7B8415C3" w14:textId="77777777" w:rsidR="00ED097F" w:rsidRDefault="00ED097F" w:rsidP="00D67086">
      <w:pPr>
        <w:rPr>
          <w:rFonts w:asciiTheme="majorHAnsi" w:eastAsia="Calibri" w:hAnsiTheme="majorHAnsi" w:cs="Times New Roman"/>
          <w:b/>
          <w:bCs/>
          <w:color w:val="auto"/>
          <w:sz w:val="32"/>
          <w:szCs w:val="32"/>
          <w:lang w:val="en-CA"/>
        </w:rPr>
      </w:pPr>
    </w:p>
    <w:p w14:paraId="645BE8FC" w14:textId="77777777" w:rsidR="00ED097F" w:rsidRDefault="00ED097F" w:rsidP="00D67086">
      <w:pPr>
        <w:rPr>
          <w:rFonts w:asciiTheme="majorHAnsi" w:eastAsia="Calibri" w:hAnsiTheme="majorHAnsi" w:cs="Times New Roman"/>
          <w:b/>
          <w:bCs/>
          <w:color w:val="auto"/>
          <w:sz w:val="32"/>
          <w:szCs w:val="32"/>
          <w:lang w:val="en-CA"/>
        </w:rPr>
      </w:pPr>
    </w:p>
    <w:p w14:paraId="3F9F68BB" w14:textId="77777777" w:rsidR="00ED097F" w:rsidRDefault="00ED097F" w:rsidP="00D67086">
      <w:pPr>
        <w:rPr>
          <w:rFonts w:asciiTheme="majorHAnsi" w:eastAsia="Calibri" w:hAnsiTheme="majorHAnsi" w:cs="Times New Roman"/>
          <w:b/>
          <w:bCs/>
          <w:color w:val="auto"/>
          <w:sz w:val="32"/>
          <w:szCs w:val="32"/>
          <w:lang w:val="en-CA"/>
        </w:rPr>
      </w:pPr>
    </w:p>
    <w:p w14:paraId="3D4E5C7E" w14:textId="77777777" w:rsidR="00ED097F" w:rsidRDefault="00ED097F" w:rsidP="00D67086">
      <w:pPr>
        <w:rPr>
          <w:rFonts w:asciiTheme="majorHAnsi" w:eastAsia="Calibri" w:hAnsiTheme="majorHAnsi" w:cs="Times New Roman"/>
          <w:b/>
          <w:bCs/>
          <w:color w:val="auto"/>
          <w:sz w:val="32"/>
          <w:szCs w:val="32"/>
          <w:lang w:val="en-CA"/>
        </w:rPr>
      </w:pPr>
    </w:p>
    <w:p w14:paraId="20645250" w14:textId="1EFD83B4" w:rsidR="00EE3205" w:rsidRPr="00D67086" w:rsidRDefault="00EE3205" w:rsidP="00D67086">
      <w:pPr>
        <w:rPr>
          <w:color w:val="auto"/>
        </w:rPr>
      </w:pPr>
      <w:r w:rsidRPr="00EE3205">
        <w:rPr>
          <w:rFonts w:asciiTheme="majorHAnsi" w:eastAsia="Calibri" w:hAnsiTheme="majorHAnsi" w:cs="Times New Roman"/>
          <w:b/>
          <w:bCs/>
          <w:color w:val="auto"/>
          <w:sz w:val="32"/>
          <w:szCs w:val="32"/>
          <w:lang w:val="en-CA"/>
        </w:rPr>
        <w:t>Staff, Volunteers and Star Board of Directors 202</w:t>
      </w:r>
      <w:r w:rsidR="00567642">
        <w:rPr>
          <w:rFonts w:asciiTheme="majorHAnsi" w:eastAsia="Calibri" w:hAnsiTheme="majorHAnsi" w:cs="Times New Roman"/>
          <w:b/>
          <w:bCs/>
          <w:color w:val="auto"/>
          <w:sz w:val="32"/>
          <w:szCs w:val="32"/>
          <w:lang w:val="en-CA"/>
        </w:rPr>
        <w:t>2</w:t>
      </w:r>
    </w:p>
    <w:p w14:paraId="43B69D01" w14:textId="77777777" w:rsidR="00EE3205" w:rsidRPr="00EE3205" w:rsidRDefault="00EE3205" w:rsidP="00EE3205">
      <w:pPr>
        <w:spacing w:after="160" w:line="259" w:lineRule="auto"/>
        <w:rPr>
          <w:rFonts w:ascii="Calibri" w:eastAsia="Calibri" w:hAnsi="Calibri" w:cs="Times New Roman"/>
          <w:b/>
          <w:bCs/>
          <w:color w:val="auto"/>
          <w:sz w:val="24"/>
          <w:szCs w:val="24"/>
          <w:lang w:val="en-CA"/>
        </w:rPr>
      </w:pPr>
      <w:r w:rsidRPr="00EE3205">
        <w:rPr>
          <w:rFonts w:ascii="Calibri" w:eastAsia="Calibri" w:hAnsi="Calibri" w:cs="Times New Roman"/>
          <w:b/>
          <w:bCs/>
          <w:color w:val="auto"/>
          <w:sz w:val="24"/>
          <w:szCs w:val="24"/>
          <w:lang w:val="en-CA"/>
        </w:rPr>
        <w:t>Staff</w:t>
      </w:r>
    </w:p>
    <w:p w14:paraId="32711375" w14:textId="14A11127" w:rsidR="006936F8" w:rsidRDefault="0096613B" w:rsidP="00567642">
      <w:pPr>
        <w:spacing w:after="120" w:line="259" w:lineRule="auto"/>
        <w:rPr>
          <w:rFonts w:ascii="Calibri" w:eastAsia="Calibri" w:hAnsi="Calibri" w:cs="Times New Roman"/>
          <w:color w:val="auto"/>
          <w:sz w:val="24"/>
          <w:szCs w:val="24"/>
          <w:lang w:val="en-CA"/>
        </w:rPr>
      </w:pPr>
      <w:r>
        <w:rPr>
          <w:rFonts w:ascii="Calibri" w:eastAsia="Calibri" w:hAnsi="Calibri" w:cs="Times New Roman"/>
          <w:color w:val="auto"/>
          <w:sz w:val="24"/>
          <w:szCs w:val="24"/>
          <w:lang w:val="en-CA"/>
        </w:rPr>
        <w:t xml:space="preserve">The Star staff of 2021 stayed the course through to 2022, except for one significant loss.  Sr. Mariangel Marco was called to </w:t>
      </w:r>
      <w:r w:rsidR="006936F8">
        <w:rPr>
          <w:rFonts w:ascii="Calibri" w:eastAsia="Calibri" w:hAnsi="Calibri" w:cs="Times New Roman"/>
          <w:color w:val="auto"/>
          <w:sz w:val="24"/>
          <w:szCs w:val="24"/>
          <w:lang w:val="en-CA"/>
        </w:rPr>
        <w:t xml:space="preserve">be a member of the Ursulines of Jesus General Council in France and appointed to serve with her sisters working in Cameroon.  She graciously committed to </w:t>
      </w:r>
      <w:r w:rsidR="003D55D0">
        <w:rPr>
          <w:rFonts w:ascii="Calibri" w:eastAsia="Calibri" w:hAnsi="Calibri" w:cs="Times New Roman"/>
          <w:color w:val="auto"/>
          <w:sz w:val="24"/>
          <w:szCs w:val="24"/>
          <w:lang w:val="en-CA"/>
        </w:rPr>
        <w:t>work</w:t>
      </w:r>
      <w:r w:rsidR="006936F8">
        <w:rPr>
          <w:rFonts w:ascii="Calibri" w:eastAsia="Calibri" w:hAnsi="Calibri" w:cs="Times New Roman"/>
          <w:color w:val="auto"/>
          <w:sz w:val="24"/>
          <w:szCs w:val="24"/>
          <w:lang w:val="en-CA"/>
        </w:rPr>
        <w:t xml:space="preserve"> with the Aurora Living program team till the first 3 </w:t>
      </w:r>
      <w:r w:rsidR="00361D1F">
        <w:rPr>
          <w:rFonts w:ascii="Calibri" w:eastAsia="Calibri" w:hAnsi="Calibri" w:cs="Times New Roman"/>
          <w:color w:val="auto"/>
          <w:sz w:val="24"/>
          <w:szCs w:val="24"/>
          <w:lang w:val="en-CA"/>
        </w:rPr>
        <w:t>year-round</w:t>
      </w:r>
      <w:r w:rsidR="006936F8">
        <w:rPr>
          <w:rFonts w:ascii="Calibri" w:eastAsia="Calibri" w:hAnsi="Calibri" w:cs="Times New Roman"/>
          <w:color w:val="auto"/>
          <w:sz w:val="24"/>
          <w:szCs w:val="24"/>
          <w:lang w:val="en-CA"/>
        </w:rPr>
        <w:t xml:space="preserve"> is complete in </w:t>
      </w:r>
      <w:r w:rsidR="004C1D03">
        <w:rPr>
          <w:rFonts w:ascii="Calibri" w:eastAsia="Calibri" w:hAnsi="Calibri" w:cs="Times New Roman"/>
          <w:color w:val="auto"/>
          <w:sz w:val="24"/>
          <w:szCs w:val="24"/>
          <w:lang w:val="en-CA"/>
        </w:rPr>
        <w:t>June</w:t>
      </w:r>
      <w:r w:rsidR="006936F8">
        <w:rPr>
          <w:rFonts w:ascii="Calibri" w:eastAsia="Calibri" w:hAnsi="Calibri" w:cs="Times New Roman"/>
          <w:color w:val="auto"/>
          <w:sz w:val="24"/>
          <w:szCs w:val="24"/>
          <w:lang w:val="en-CA"/>
        </w:rPr>
        <w:t xml:space="preserve"> 2024.  </w:t>
      </w:r>
    </w:p>
    <w:p w14:paraId="63BED5C0" w14:textId="77777777" w:rsidR="006936F8" w:rsidRDefault="006936F8" w:rsidP="00567642">
      <w:pPr>
        <w:spacing w:after="120" w:line="259" w:lineRule="auto"/>
        <w:rPr>
          <w:rFonts w:ascii="Calibri" w:eastAsia="Calibri" w:hAnsi="Calibri" w:cs="Times New Roman"/>
          <w:color w:val="auto"/>
          <w:sz w:val="24"/>
          <w:szCs w:val="24"/>
          <w:lang w:val="en-CA"/>
        </w:rPr>
      </w:pPr>
      <w:r>
        <w:rPr>
          <w:rFonts w:ascii="Calibri" w:eastAsia="Calibri" w:hAnsi="Calibri" w:cs="Times New Roman"/>
          <w:color w:val="auto"/>
          <w:sz w:val="24"/>
          <w:szCs w:val="24"/>
          <w:lang w:val="en-CA"/>
        </w:rPr>
        <w:t xml:space="preserve">We had a staff retreat day in July 2022 with me and Mariangel facilitating the day.  Half the day was dedicated to interacting with the seven goals of the Laudato Si platform.  Staff were invited to reflect on each of the goals and to see how The Star might fit into each of them to improve our ecological footprint.  The other half of the day was dedicated to team building and learning new skills for improving relations and communications.  The day concluded with a staff gathering in honor of Mariangel’s time with us.  </w:t>
      </w:r>
    </w:p>
    <w:p w14:paraId="166809D1" w14:textId="0F4FC310" w:rsidR="007D2C9B" w:rsidRDefault="006936F8" w:rsidP="00567642">
      <w:pPr>
        <w:spacing w:after="120" w:line="259" w:lineRule="auto"/>
        <w:rPr>
          <w:rFonts w:ascii="Calibri" w:eastAsia="Calibri" w:hAnsi="Calibri" w:cs="Times New Roman"/>
          <w:color w:val="auto"/>
          <w:sz w:val="24"/>
          <w:szCs w:val="24"/>
          <w:lang w:val="en-CA"/>
        </w:rPr>
      </w:pPr>
      <w:r>
        <w:rPr>
          <w:rFonts w:ascii="Calibri" w:eastAsia="Calibri" w:hAnsi="Calibri" w:cs="Times New Roman"/>
          <w:color w:val="auto"/>
          <w:sz w:val="24"/>
          <w:szCs w:val="24"/>
          <w:lang w:val="en-CA"/>
        </w:rPr>
        <w:t>We</w:t>
      </w:r>
      <w:r w:rsidR="00BB5D8A">
        <w:rPr>
          <w:rFonts w:ascii="Calibri" w:eastAsia="Calibri" w:hAnsi="Calibri" w:cs="Times New Roman"/>
          <w:color w:val="auto"/>
          <w:sz w:val="24"/>
          <w:szCs w:val="24"/>
          <w:lang w:val="en-CA"/>
        </w:rPr>
        <w:t xml:space="preserve"> added new kitchen and housekeeping staff</w:t>
      </w:r>
      <w:r>
        <w:rPr>
          <w:rFonts w:ascii="Calibri" w:eastAsia="Calibri" w:hAnsi="Calibri" w:cs="Times New Roman"/>
          <w:color w:val="auto"/>
          <w:sz w:val="24"/>
          <w:szCs w:val="24"/>
          <w:lang w:val="en-CA"/>
        </w:rPr>
        <w:t xml:space="preserve"> in 2022</w:t>
      </w:r>
      <w:r w:rsidR="00BB5D8A">
        <w:rPr>
          <w:rFonts w:ascii="Calibri" w:eastAsia="Calibri" w:hAnsi="Calibri" w:cs="Times New Roman"/>
          <w:color w:val="auto"/>
          <w:sz w:val="24"/>
          <w:szCs w:val="24"/>
          <w:lang w:val="en-CA"/>
        </w:rPr>
        <w:t xml:space="preserve">.  We welcomed Zarina </w:t>
      </w:r>
      <w:proofErr w:type="spellStart"/>
      <w:r w:rsidR="00BB5D8A">
        <w:rPr>
          <w:rFonts w:ascii="Calibri" w:eastAsia="Calibri" w:hAnsi="Calibri" w:cs="Times New Roman"/>
          <w:color w:val="auto"/>
          <w:sz w:val="24"/>
          <w:szCs w:val="24"/>
          <w:lang w:val="en-CA"/>
        </w:rPr>
        <w:t>Oliinyk</w:t>
      </w:r>
      <w:proofErr w:type="spellEnd"/>
      <w:r w:rsidR="00BB5D8A">
        <w:rPr>
          <w:rFonts w:ascii="Calibri" w:eastAsia="Calibri" w:hAnsi="Calibri" w:cs="Times New Roman"/>
          <w:color w:val="auto"/>
          <w:sz w:val="24"/>
          <w:szCs w:val="24"/>
          <w:lang w:val="en-CA"/>
        </w:rPr>
        <w:t xml:space="preserve"> </w:t>
      </w:r>
      <w:r>
        <w:rPr>
          <w:rFonts w:ascii="Calibri" w:eastAsia="Calibri" w:hAnsi="Calibri" w:cs="Times New Roman"/>
          <w:color w:val="auto"/>
          <w:sz w:val="24"/>
          <w:szCs w:val="24"/>
          <w:lang w:val="en-CA"/>
        </w:rPr>
        <w:t>from</w:t>
      </w:r>
      <w:r w:rsidR="007D2C9B">
        <w:rPr>
          <w:rFonts w:ascii="Calibri" w:eastAsia="Calibri" w:hAnsi="Calibri" w:cs="Times New Roman"/>
          <w:color w:val="auto"/>
          <w:sz w:val="24"/>
          <w:szCs w:val="24"/>
          <w:lang w:val="en-CA"/>
        </w:rPr>
        <w:t xml:space="preserve"> Odessa, Ukraine </w:t>
      </w:r>
      <w:r w:rsidR="00BB5D8A">
        <w:rPr>
          <w:rFonts w:ascii="Calibri" w:eastAsia="Calibri" w:hAnsi="Calibri" w:cs="Times New Roman"/>
          <w:color w:val="auto"/>
          <w:sz w:val="24"/>
          <w:szCs w:val="24"/>
          <w:lang w:val="en-CA"/>
        </w:rPr>
        <w:t>to Star housekeeping</w:t>
      </w:r>
      <w:r w:rsidR="007D2C9B">
        <w:rPr>
          <w:rFonts w:ascii="Calibri" w:eastAsia="Calibri" w:hAnsi="Calibri" w:cs="Times New Roman"/>
          <w:color w:val="auto"/>
          <w:sz w:val="24"/>
          <w:szCs w:val="24"/>
          <w:lang w:val="en-CA"/>
        </w:rPr>
        <w:t xml:space="preserve"> part-time, two days weekly or more when needed.  We also welcomed Mary McGeown to the kitchen team, casual, part-time for cooking.  </w:t>
      </w:r>
      <w:r w:rsidR="00BB5D8A">
        <w:rPr>
          <w:rFonts w:ascii="Calibri" w:eastAsia="Calibri" w:hAnsi="Calibri" w:cs="Times New Roman"/>
          <w:color w:val="auto"/>
          <w:sz w:val="24"/>
          <w:szCs w:val="24"/>
          <w:lang w:val="en-CA"/>
        </w:rPr>
        <w:t xml:space="preserve"> </w:t>
      </w:r>
    </w:p>
    <w:p w14:paraId="7E0EEAED" w14:textId="2991B7A4" w:rsidR="00EE3205" w:rsidRDefault="007D2C9B" w:rsidP="00567642">
      <w:pPr>
        <w:spacing w:after="120" w:line="259" w:lineRule="auto"/>
        <w:rPr>
          <w:rFonts w:ascii="Calibri" w:eastAsia="Calibri" w:hAnsi="Calibri" w:cs="Times New Roman"/>
          <w:color w:val="auto"/>
          <w:sz w:val="24"/>
          <w:szCs w:val="24"/>
          <w:lang w:val="en-CA"/>
        </w:rPr>
      </w:pPr>
      <w:r>
        <w:rPr>
          <w:rFonts w:ascii="Calibri" w:eastAsia="Calibri" w:hAnsi="Calibri" w:cs="Times New Roman"/>
          <w:color w:val="auto"/>
          <w:sz w:val="24"/>
          <w:szCs w:val="24"/>
          <w:lang w:val="en-CA"/>
        </w:rPr>
        <w:t xml:space="preserve">Added to </w:t>
      </w:r>
      <w:r w:rsidR="00EE3205" w:rsidRPr="00EE3205">
        <w:rPr>
          <w:rFonts w:ascii="Calibri" w:eastAsia="Calibri" w:hAnsi="Calibri" w:cs="Times New Roman"/>
          <w:color w:val="auto"/>
          <w:sz w:val="24"/>
          <w:szCs w:val="24"/>
          <w:lang w:val="en-CA"/>
        </w:rPr>
        <w:t>Clint Porritt</w:t>
      </w:r>
      <w:r>
        <w:rPr>
          <w:rFonts w:ascii="Calibri" w:eastAsia="Calibri" w:hAnsi="Calibri" w:cs="Times New Roman"/>
          <w:color w:val="auto"/>
          <w:sz w:val="24"/>
          <w:szCs w:val="24"/>
          <w:lang w:val="en-CA"/>
        </w:rPr>
        <w:t xml:space="preserve">’s </w:t>
      </w:r>
      <w:r w:rsidR="00B72CB6">
        <w:rPr>
          <w:rFonts w:ascii="Calibri" w:eastAsia="Calibri" w:hAnsi="Calibri" w:cs="Times New Roman"/>
          <w:color w:val="auto"/>
          <w:sz w:val="24"/>
          <w:szCs w:val="24"/>
          <w:lang w:val="en-CA"/>
        </w:rPr>
        <w:t xml:space="preserve">full-time </w:t>
      </w:r>
      <w:r w:rsidR="00EE3205" w:rsidRPr="00EE3205">
        <w:rPr>
          <w:rFonts w:ascii="Calibri" w:eastAsia="Calibri" w:hAnsi="Calibri" w:cs="Times New Roman"/>
          <w:color w:val="auto"/>
          <w:sz w:val="24"/>
          <w:szCs w:val="24"/>
          <w:lang w:val="en-CA"/>
        </w:rPr>
        <w:t xml:space="preserve">Program Development and Communications </w:t>
      </w:r>
      <w:r>
        <w:rPr>
          <w:rFonts w:ascii="Calibri" w:eastAsia="Calibri" w:hAnsi="Calibri" w:cs="Times New Roman"/>
          <w:color w:val="auto"/>
          <w:sz w:val="24"/>
          <w:szCs w:val="24"/>
          <w:lang w:val="en-CA"/>
        </w:rPr>
        <w:t>role was the role of managing The Star’s Food Security Garden.  Clint continues to work humbly and graciously providing food, both spiritual and tangible, for</w:t>
      </w:r>
      <w:r w:rsidR="00361D1F">
        <w:rPr>
          <w:rFonts w:ascii="Calibri" w:eastAsia="Calibri" w:hAnsi="Calibri" w:cs="Times New Roman"/>
          <w:color w:val="auto"/>
          <w:sz w:val="24"/>
          <w:szCs w:val="24"/>
          <w:lang w:val="en-CA"/>
        </w:rPr>
        <w:t xml:space="preserve"> the good and growth of community at The Star.</w:t>
      </w:r>
    </w:p>
    <w:p w14:paraId="48E7C1A6" w14:textId="4ECCA826" w:rsidR="00511841" w:rsidRDefault="00511841" w:rsidP="00567642">
      <w:pPr>
        <w:spacing w:after="120" w:line="259" w:lineRule="auto"/>
        <w:rPr>
          <w:rFonts w:ascii="Calibri" w:eastAsia="Calibri" w:hAnsi="Calibri" w:cs="Times New Roman"/>
          <w:color w:val="auto"/>
          <w:sz w:val="24"/>
          <w:szCs w:val="24"/>
          <w:lang w:val="en-CA"/>
        </w:rPr>
      </w:pPr>
      <w:r>
        <w:rPr>
          <w:rFonts w:ascii="Calibri" w:eastAsia="Calibri" w:hAnsi="Calibri" w:cs="Times New Roman"/>
          <w:color w:val="auto"/>
          <w:sz w:val="24"/>
          <w:szCs w:val="24"/>
          <w:lang w:val="en-CA"/>
        </w:rPr>
        <w:t>Guest Facility Coordinator, Donna Radke, juggles finance/administration with reception and Guest Services Coordinator roles to welcome and care for the needs of all who call or come to our doors.  She ably provides a warm hospitality and service for groups and individuals seeking to take advantage of The Star’s sacred environment.</w:t>
      </w:r>
    </w:p>
    <w:p w14:paraId="76E3896D" w14:textId="021BB893" w:rsidR="00EE3205" w:rsidRDefault="00EE3205" w:rsidP="00567642">
      <w:pPr>
        <w:spacing w:after="120" w:line="259" w:lineRule="auto"/>
        <w:rPr>
          <w:rFonts w:ascii="Calibri" w:eastAsia="Calibri" w:hAnsi="Calibri" w:cs="Times New Roman"/>
          <w:color w:val="auto"/>
          <w:sz w:val="24"/>
          <w:szCs w:val="24"/>
          <w:lang w:val="en-CA"/>
        </w:rPr>
      </w:pPr>
      <w:r w:rsidRPr="00EE3205">
        <w:rPr>
          <w:rFonts w:ascii="Calibri" w:eastAsia="Calibri" w:hAnsi="Calibri" w:cs="Times New Roman"/>
          <w:color w:val="auto"/>
          <w:sz w:val="24"/>
          <w:szCs w:val="24"/>
          <w:lang w:val="en-CA"/>
        </w:rPr>
        <w:t>Donna and Greg Ebert</w:t>
      </w:r>
      <w:r w:rsidR="00E82969">
        <w:rPr>
          <w:rFonts w:ascii="Calibri" w:eastAsia="Calibri" w:hAnsi="Calibri" w:cs="Times New Roman"/>
          <w:color w:val="auto"/>
          <w:sz w:val="24"/>
          <w:szCs w:val="24"/>
          <w:lang w:val="en-CA"/>
        </w:rPr>
        <w:t xml:space="preserve"> maintain</w:t>
      </w:r>
      <w:r w:rsidR="000A34F7">
        <w:rPr>
          <w:rFonts w:ascii="Calibri" w:eastAsia="Calibri" w:hAnsi="Calibri" w:cs="Times New Roman"/>
          <w:color w:val="auto"/>
          <w:sz w:val="24"/>
          <w:szCs w:val="24"/>
          <w:lang w:val="en-CA"/>
        </w:rPr>
        <w:t xml:space="preserve"> security </w:t>
      </w:r>
      <w:r w:rsidR="00E82969">
        <w:rPr>
          <w:rFonts w:ascii="Calibri" w:eastAsia="Calibri" w:hAnsi="Calibri" w:cs="Times New Roman"/>
          <w:color w:val="auto"/>
          <w:sz w:val="24"/>
          <w:szCs w:val="24"/>
          <w:lang w:val="en-CA"/>
        </w:rPr>
        <w:t xml:space="preserve">and housekeeping, making sure the facility is safe, </w:t>
      </w:r>
      <w:r w:rsidR="004C1D03">
        <w:rPr>
          <w:rFonts w:ascii="Calibri" w:eastAsia="Calibri" w:hAnsi="Calibri" w:cs="Times New Roman"/>
          <w:color w:val="auto"/>
          <w:sz w:val="24"/>
          <w:szCs w:val="24"/>
          <w:lang w:val="en-CA"/>
        </w:rPr>
        <w:t>clean,</w:t>
      </w:r>
      <w:r w:rsidR="00E82969">
        <w:rPr>
          <w:rFonts w:ascii="Calibri" w:eastAsia="Calibri" w:hAnsi="Calibri" w:cs="Times New Roman"/>
          <w:color w:val="auto"/>
          <w:sz w:val="24"/>
          <w:szCs w:val="24"/>
          <w:lang w:val="en-CA"/>
        </w:rPr>
        <w:t xml:space="preserve"> and welcoming. </w:t>
      </w:r>
      <w:r w:rsidRPr="00EE3205">
        <w:rPr>
          <w:rFonts w:ascii="Calibri" w:eastAsia="Calibri" w:hAnsi="Calibri" w:cs="Times New Roman"/>
          <w:color w:val="auto"/>
          <w:sz w:val="24"/>
          <w:szCs w:val="24"/>
          <w:lang w:val="en-CA"/>
        </w:rPr>
        <w:t xml:space="preserve"> </w:t>
      </w:r>
      <w:r w:rsidR="004C1D03" w:rsidRPr="00EE3205">
        <w:rPr>
          <w:rFonts w:ascii="Calibri" w:eastAsia="Calibri" w:hAnsi="Calibri" w:cs="Times New Roman"/>
          <w:color w:val="auto"/>
          <w:sz w:val="24"/>
          <w:szCs w:val="24"/>
          <w:lang w:val="en-CA"/>
        </w:rPr>
        <w:t xml:space="preserve">Gary Simpson </w:t>
      </w:r>
      <w:r w:rsidR="004C1D03">
        <w:rPr>
          <w:rFonts w:ascii="Calibri" w:eastAsia="Calibri" w:hAnsi="Calibri" w:cs="Times New Roman"/>
          <w:color w:val="auto"/>
          <w:sz w:val="24"/>
          <w:szCs w:val="24"/>
          <w:lang w:val="en-CA"/>
        </w:rPr>
        <w:t>provides</w:t>
      </w:r>
      <w:r w:rsidR="004C1D03" w:rsidRPr="00EE3205">
        <w:rPr>
          <w:rFonts w:ascii="Calibri" w:eastAsia="Calibri" w:hAnsi="Calibri" w:cs="Times New Roman"/>
          <w:color w:val="auto"/>
          <w:sz w:val="24"/>
          <w:szCs w:val="24"/>
          <w:lang w:val="en-CA"/>
        </w:rPr>
        <w:t xml:space="preserve"> contract </w:t>
      </w:r>
      <w:r w:rsidR="004C1D03">
        <w:rPr>
          <w:rFonts w:ascii="Calibri" w:eastAsia="Calibri" w:hAnsi="Calibri" w:cs="Times New Roman"/>
          <w:color w:val="auto"/>
          <w:sz w:val="24"/>
          <w:szCs w:val="24"/>
          <w:lang w:val="en-CA"/>
        </w:rPr>
        <w:t xml:space="preserve">hours </w:t>
      </w:r>
      <w:r w:rsidR="004C1D03" w:rsidRPr="00EE3205">
        <w:rPr>
          <w:rFonts w:ascii="Calibri" w:eastAsia="Calibri" w:hAnsi="Calibri" w:cs="Times New Roman"/>
          <w:color w:val="auto"/>
          <w:sz w:val="24"/>
          <w:szCs w:val="24"/>
          <w:lang w:val="en-CA"/>
        </w:rPr>
        <w:t xml:space="preserve">to </w:t>
      </w:r>
      <w:r w:rsidR="004C1D03">
        <w:rPr>
          <w:rFonts w:ascii="Calibri" w:eastAsia="Calibri" w:hAnsi="Calibri" w:cs="Times New Roman"/>
          <w:color w:val="auto"/>
          <w:sz w:val="24"/>
          <w:szCs w:val="24"/>
          <w:lang w:val="en-CA"/>
        </w:rPr>
        <w:t>maintain annual facility maintenance and upkeep</w:t>
      </w:r>
      <w:r w:rsidR="004C1D03" w:rsidRPr="00EE3205">
        <w:rPr>
          <w:rFonts w:ascii="Calibri" w:eastAsia="Calibri" w:hAnsi="Calibri" w:cs="Times New Roman"/>
          <w:color w:val="auto"/>
          <w:sz w:val="24"/>
          <w:szCs w:val="24"/>
          <w:lang w:val="en-CA"/>
        </w:rPr>
        <w:t xml:space="preserve">. </w:t>
      </w:r>
      <w:r w:rsidR="00E9334D">
        <w:rPr>
          <w:rFonts w:ascii="Calibri" w:eastAsia="Calibri" w:hAnsi="Calibri" w:cs="Times New Roman"/>
          <w:color w:val="auto"/>
          <w:sz w:val="24"/>
          <w:szCs w:val="24"/>
          <w:lang w:val="en-CA"/>
        </w:rPr>
        <w:t xml:space="preserve">Chef Crystalle Krukowski </w:t>
      </w:r>
      <w:r w:rsidR="004C1D03">
        <w:rPr>
          <w:rFonts w:ascii="Calibri" w:eastAsia="Calibri" w:hAnsi="Calibri" w:cs="Times New Roman"/>
          <w:color w:val="auto"/>
          <w:sz w:val="24"/>
          <w:szCs w:val="24"/>
          <w:lang w:val="en-CA"/>
        </w:rPr>
        <w:t>manag</w:t>
      </w:r>
      <w:r w:rsidR="00E9334D">
        <w:rPr>
          <w:rFonts w:ascii="Calibri" w:eastAsia="Calibri" w:hAnsi="Calibri" w:cs="Times New Roman"/>
          <w:color w:val="auto"/>
          <w:sz w:val="24"/>
          <w:szCs w:val="24"/>
          <w:lang w:val="en-CA"/>
        </w:rPr>
        <w:t xml:space="preserve">ed </w:t>
      </w:r>
      <w:r w:rsidR="004C1D03">
        <w:rPr>
          <w:rFonts w:ascii="Calibri" w:eastAsia="Calibri" w:hAnsi="Calibri" w:cs="Times New Roman"/>
          <w:color w:val="auto"/>
          <w:sz w:val="24"/>
          <w:szCs w:val="24"/>
          <w:lang w:val="en-CA"/>
        </w:rPr>
        <w:t xml:space="preserve">kitchen staff, scheduling, food purchasing </w:t>
      </w:r>
      <w:r w:rsidR="00E9334D">
        <w:rPr>
          <w:rFonts w:ascii="Calibri" w:eastAsia="Calibri" w:hAnsi="Calibri" w:cs="Times New Roman"/>
          <w:color w:val="auto"/>
          <w:sz w:val="24"/>
          <w:szCs w:val="24"/>
          <w:lang w:val="en-CA"/>
        </w:rPr>
        <w:t xml:space="preserve">with </w:t>
      </w:r>
      <w:r w:rsidR="004C1D03">
        <w:rPr>
          <w:rFonts w:ascii="Calibri" w:eastAsia="Calibri" w:hAnsi="Calibri" w:cs="Times New Roman"/>
          <w:color w:val="auto"/>
          <w:sz w:val="24"/>
          <w:szCs w:val="24"/>
          <w:lang w:val="en-CA"/>
        </w:rPr>
        <w:t>an or</w:t>
      </w:r>
      <w:r w:rsidR="00E9334D">
        <w:rPr>
          <w:rFonts w:ascii="Calibri" w:eastAsia="Calibri" w:hAnsi="Calibri" w:cs="Times New Roman"/>
          <w:color w:val="auto"/>
          <w:sz w:val="24"/>
          <w:szCs w:val="24"/>
          <w:lang w:val="en-CA"/>
        </w:rPr>
        <w:t>dered,</w:t>
      </w:r>
      <w:r w:rsidR="004C1D03">
        <w:rPr>
          <w:rFonts w:ascii="Calibri" w:eastAsia="Calibri" w:hAnsi="Calibri" w:cs="Times New Roman"/>
          <w:color w:val="auto"/>
          <w:sz w:val="24"/>
          <w:szCs w:val="24"/>
          <w:lang w:val="en-CA"/>
        </w:rPr>
        <w:t xml:space="preserve"> skill</w:t>
      </w:r>
      <w:r w:rsidR="00E9334D">
        <w:rPr>
          <w:rFonts w:ascii="Calibri" w:eastAsia="Calibri" w:hAnsi="Calibri" w:cs="Times New Roman"/>
          <w:color w:val="auto"/>
          <w:sz w:val="24"/>
          <w:szCs w:val="24"/>
          <w:lang w:val="en-CA"/>
        </w:rPr>
        <w:t>ful patience</w:t>
      </w:r>
      <w:r w:rsidR="004C1D03">
        <w:rPr>
          <w:rFonts w:ascii="Calibri" w:eastAsia="Calibri" w:hAnsi="Calibri" w:cs="Times New Roman"/>
          <w:color w:val="auto"/>
          <w:sz w:val="24"/>
          <w:szCs w:val="24"/>
          <w:lang w:val="en-CA"/>
        </w:rPr>
        <w:t xml:space="preserve"> </w:t>
      </w:r>
      <w:r w:rsidR="00E9334D">
        <w:rPr>
          <w:rFonts w:ascii="Calibri" w:eastAsia="Calibri" w:hAnsi="Calibri" w:cs="Times New Roman"/>
          <w:color w:val="auto"/>
          <w:sz w:val="24"/>
          <w:szCs w:val="24"/>
          <w:lang w:val="en-CA"/>
        </w:rPr>
        <w:t>while</w:t>
      </w:r>
      <w:r w:rsidR="004C1D03">
        <w:rPr>
          <w:rFonts w:ascii="Calibri" w:eastAsia="Calibri" w:hAnsi="Calibri" w:cs="Times New Roman"/>
          <w:color w:val="auto"/>
          <w:sz w:val="24"/>
          <w:szCs w:val="24"/>
          <w:lang w:val="en-CA"/>
        </w:rPr>
        <w:t xml:space="preserve"> keep</w:t>
      </w:r>
      <w:r w:rsidR="00E9334D">
        <w:rPr>
          <w:rFonts w:ascii="Calibri" w:eastAsia="Calibri" w:hAnsi="Calibri" w:cs="Times New Roman"/>
          <w:color w:val="auto"/>
          <w:sz w:val="24"/>
          <w:szCs w:val="24"/>
          <w:lang w:val="en-CA"/>
        </w:rPr>
        <w:t>ing</w:t>
      </w:r>
      <w:r w:rsidR="004C1D03">
        <w:rPr>
          <w:rFonts w:ascii="Calibri" w:eastAsia="Calibri" w:hAnsi="Calibri" w:cs="Times New Roman"/>
          <w:color w:val="auto"/>
          <w:sz w:val="24"/>
          <w:szCs w:val="24"/>
          <w:lang w:val="en-CA"/>
        </w:rPr>
        <w:t xml:space="preserve"> the viable financial </w:t>
      </w:r>
      <w:r w:rsidR="00E9334D">
        <w:rPr>
          <w:rFonts w:ascii="Calibri" w:eastAsia="Calibri" w:hAnsi="Calibri" w:cs="Times New Roman"/>
          <w:color w:val="auto"/>
          <w:sz w:val="24"/>
          <w:szCs w:val="24"/>
          <w:lang w:val="en-CA"/>
        </w:rPr>
        <w:t>oversight</w:t>
      </w:r>
      <w:r w:rsidR="004C1D03">
        <w:rPr>
          <w:rFonts w:ascii="Calibri" w:eastAsia="Calibri" w:hAnsi="Calibri" w:cs="Times New Roman"/>
          <w:color w:val="auto"/>
          <w:sz w:val="24"/>
          <w:szCs w:val="24"/>
          <w:lang w:val="en-CA"/>
        </w:rPr>
        <w:t xml:space="preserve">. </w:t>
      </w:r>
      <w:r w:rsidRPr="00EE3205">
        <w:rPr>
          <w:rFonts w:ascii="Calibri" w:eastAsia="Calibri" w:hAnsi="Calibri" w:cs="Times New Roman"/>
          <w:color w:val="auto"/>
          <w:sz w:val="24"/>
          <w:szCs w:val="24"/>
          <w:lang w:val="en-CA"/>
        </w:rPr>
        <w:t>Beth Tolentino</w:t>
      </w:r>
      <w:r w:rsidR="004C1D03">
        <w:rPr>
          <w:rFonts w:ascii="Calibri" w:eastAsia="Calibri" w:hAnsi="Calibri" w:cs="Times New Roman"/>
          <w:color w:val="auto"/>
          <w:sz w:val="24"/>
          <w:szCs w:val="24"/>
          <w:lang w:val="en-CA"/>
        </w:rPr>
        <w:t xml:space="preserve">, Lucia </w:t>
      </w:r>
      <w:proofErr w:type="spellStart"/>
      <w:r w:rsidR="004C1D03">
        <w:rPr>
          <w:rFonts w:ascii="Calibri" w:eastAsia="Calibri" w:hAnsi="Calibri" w:cs="Times New Roman"/>
          <w:color w:val="auto"/>
          <w:sz w:val="24"/>
          <w:szCs w:val="24"/>
          <w:lang w:val="en-CA"/>
        </w:rPr>
        <w:t>Rolden</w:t>
      </w:r>
      <w:proofErr w:type="spellEnd"/>
      <w:r w:rsidR="004C1D03">
        <w:rPr>
          <w:rFonts w:ascii="Calibri" w:eastAsia="Calibri" w:hAnsi="Calibri" w:cs="Times New Roman"/>
          <w:color w:val="auto"/>
          <w:sz w:val="24"/>
          <w:szCs w:val="24"/>
          <w:lang w:val="en-CA"/>
        </w:rPr>
        <w:t>,</w:t>
      </w:r>
      <w:r w:rsidR="00E9334D">
        <w:rPr>
          <w:rFonts w:ascii="Calibri" w:eastAsia="Calibri" w:hAnsi="Calibri" w:cs="Times New Roman"/>
          <w:color w:val="auto"/>
          <w:sz w:val="24"/>
          <w:szCs w:val="24"/>
          <w:lang w:val="en-CA"/>
        </w:rPr>
        <w:t xml:space="preserve"> and</w:t>
      </w:r>
      <w:r w:rsidR="00E82969">
        <w:rPr>
          <w:rFonts w:ascii="Calibri" w:eastAsia="Calibri" w:hAnsi="Calibri" w:cs="Times New Roman"/>
          <w:color w:val="auto"/>
          <w:sz w:val="24"/>
          <w:szCs w:val="24"/>
          <w:lang w:val="en-CA"/>
        </w:rPr>
        <w:t xml:space="preserve"> Meg </w:t>
      </w:r>
      <w:r w:rsidR="00E9334D">
        <w:rPr>
          <w:rFonts w:ascii="Calibri" w:eastAsia="Calibri" w:hAnsi="Calibri" w:cs="Times New Roman"/>
          <w:color w:val="auto"/>
          <w:sz w:val="24"/>
          <w:szCs w:val="24"/>
          <w:lang w:val="en-CA"/>
        </w:rPr>
        <w:t>Oechslin and Mary McGeown</w:t>
      </w:r>
      <w:r w:rsidR="00E82969">
        <w:rPr>
          <w:rFonts w:ascii="Calibri" w:eastAsia="Calibri" w:hAnsi="Calibri" w:cs="Times New Roman"/>
          <w:color w:val="auto"/>
          <w:sz w:val="24"/>
          <w:szCs w:val="24"/>
          <w:lang w:val="en-CA"/>
        </w:rPr>
        <w:t xml:space="preserve"> </w:t>
      </w:r>
      <w:r w:rsidR="004C1D03">
        <w:rPr>
          <w:rFonts w:ascii="Calibri" w:eastAsia="Calibri" w:hAnsi="Calibri" w:cs="Times New Roman"/>
          <w:color w:val="auto"/>
          <w:sz w:val="24"/>
          <w:szCs w:val="24"/>
          <w:lang w:val="en-CA"/>
        </w:rPr>
        <w:t>serve</w:t>
      </w:r>
      <w:r w:rsidR="00E82969">
        <w:rPr>
          <w:rFonts w:ascii="Calibri" w:eastAsia="Calibri" w:hAnsi="Calibri" w:cs="Times New Roman"/>
          <w:color w:val="auto"/>
          <w:sz w:val="24"/>
          <w:szCs w:val="24"/>
          <w:lang w:val="en-CA"/>
        </w:rPr>
        <w:t xml:space="preserve"> as part-</w:t>
      </w:r>
      <w:r w:rsidRPr="00EE3205">
        <w:rPr>
          <w:rFonts w:ascii="Calibri" w:eastAsia="Calibri" w:hAnsi="Calibri" w:cs="Times New Roman"/>
          <w:color w:val="auto"/>
          <w:sz w:val="24"/>
          <w:szCs w:val="24"/>
          <w:lang w:val="en-CA"/>
        </w:rPr>
        <w:t>time</w:t>
      </w:r>
      <w:r w:rsidR="00E9334D">
        <w:rPr>
          <w:rFonts w:ascii="Calibri" w:eastAsia="Calibri" w:hAnsi="Calibri" w:cs="Times New Roman"/>
          <w:color w:val="auto"/>
          <w:sz w:val="24"/>
          <w:szCs w:val="24"/>
          <w:lang w:val="en-CA"/>
        </w:rPr>
        <w:t>, casual</w:t>
      </w:r>
      <w:r w:rsidRPr="00EE3205">
        <w:rPr>
          <w:rFonts w:ascii="Calibri" w:eastAsia="Calibri" w:hAnsi="Calibri" w:cs="Times New Roman"/>
          <w:color w:val="auto"/>
          <w:sz w:val="24"/>
          <w:szCs w:val="24"/>
          <w:lang w:val="en-CA"/>
        </w:rPr>
        <w:t xml:space="preserve"> kitchen </w:t>
      </w:r>
      <w:r w:rsidR="004C1D03">
        <w:rPr>
          <w:rFonts w:ascii="Calibri" w:eastAsia="Calibri" w:hAnsi="Calibri" w:cs="Times New Roman"/>
          <w:color w:val="auto"/>
          <w:sz w:val="24"/>
          <w:szCs w:val="24"/>
          <w:lang w:val="en-CA"/>
        </w:rPr>
        <w:t xml:space="preserve">cooks and </w:t>
      </w:r>
      <w:r w:rsidR="00E82969">
        <w:rPr>
          <w:rFonts w:ascii="Calibri" w:eastAsia="Calibri" w:hAnsi="Calibri" w:cs="Times New Roman"/>
          <w:color w:val="auto"/>
          <w:sz w:val="24"/>
          <w:szCs w:val="24"/>
          <w:lang w:val="en-CA"/>
        </w:rPr>
        <w:t>assistants.</w:t>
      </w:r>
      <w:r w:rsidR="003D55D0">
        <w:rPr>
          <w:rFonts w:ascii="Calibri" w:eastAsia="Calibri" w:hAnsi="Calibri" w:cs="Times New Roman"/>
          <w:color w:val="auto"/>
          <w:sz w:val="24"/>
          <w:szCs w:val="24"/>
          <w:lang w:val="en-CA"/>
        </w:rPr>
        <w:t xml:space="preserve"> </w:t>
      </w:r>
    </w:p>
    <w:p w14:paraId="02BEED8A" w14:textId="38BC3AEB" w:rsidR="003D55D0" w:rsidRPr="00EE3205" w:rsidRDefault="003D55D0" w:rsidP="00567642">
      <w:pPr>
        <w:spacing w:after="120" w:line="259" w:lineRule="auto"/>
        <w:rPr>
          <w:rFonts w:ascii="Calibri" w:eastAsia="Calibri" w:hAnsi="Calibri" w:cs="Times New Roman"/>
          <w:color w:val="auto"/>
          <w:sz w:val="24"/>
          <w:szCs w:val="24"/>
          <w:lang w:val="en-CA"/>
        </w:rPr>
      </w:pPr>
      <w:r>
        <w:rPr>
          <w:rFonts w:ascii="Calibri" w:eastAsia="Calibri" w:hAnsi="Calibri" w:cs="Times New Roman"/>
          <w:color w:val="auto"/>
          <w:sz w:val="24"/>
          <w:szCs w:val="24"/>
          <w:lang w:val="en-CA"/>
        </w:rPr>
        <w:t>The Star staff is a faithful and committed team working together for the good of community.</w:t>
      </w:r>
    </w:p>
    <w:p w14:paraId="7C565D4B" w14:textId="77777777" w:rsidR="00EE3205" w:rsidRPr="00EE3205" w:rsidRDefault="00EE3205" w:rsidP="00567642">
      <w:pPr>
        <w:spacing w:after="120" w:line="259" w:lineRule="auto"/>
        <w:rPr>
          <w:rFonts w:ascii="Calibri" w:eastAsia="Calibri" w:hAnsi="Calibri" w:cs="Times New Roman"/>
          <w:b/>
          <w:bCs/>
          <w:color w:val="auto"/>
          <w:sz w:val="24"/>
          <w:szCs w:val="24"/>
          <w:lang w:val="en-CA"/>
        </w:rPr>
      </w:pPr>
      <w:r w:rsidRPr="00EE3205">
        <w:rPr>
          <w:rFonts w:ascii="Calibri" w:eastAsia="Calibri" w:hAnsi="Calibri" w:cs="Times New Roman"/>
          <w:b/>
          <w:bCs/>
          <w:color w:val="auto"/>
          <w:sz w:val="24"/>
          <w:szCs w:val="24"/>
          <w:lang w:val="en-CA"/>
        </w:rPr>
        <w:t>Volunteers</w:t>
      </w:r>
    </w:p>
    <w:p w14:paraId="1845F12C" w14:textId="556EF9FA" w:rsidR="00EE3205" w:rsidRPr="00EE3205" w:rsidRDefault="00591A30" w:rsidP="00567642">
      <w:pPr>
        <w:spacing w:after="120" w:line="259" w:lineRule="auto"/>
        <w:rPr>
          <w:rFonts w:ascii="Calibri" w:eastAsia="Calibri" w:hAnsi="Calibri" w:cs="Times New Roman"/>
          <w:color w:val="auto"/>
          <w:sz w:val="24"/>
          <w:szCs w:val="24"/>
          <w:lang w:val="en-CA"/>
        </w:rPr>
      </w:pPr>
      <w:r>
        <w:rPr>
          <w:rFonts w:ascii="Calibri" w:eastAsia="Calibri" w:hAnsi="Calibri" w:cs="Times New Roman"/>
          <w:color w:val="auto"/>
          <w:sz w:val="24"/>
          <w:szCs w:val="24"/>
          <w:lang w:val="en-CA"/>
        </w:rPr>
        <w:t>Our volunteer community continues to maintain and create beauty for the</w:t>
      </w:r>
      <w:r w:rsidR="00FB0A07">
        <w:rPr>
          <w:rFonts w:ascii="Calibri" w:eastAsia="Calibri" w:hAnsi="Calibri" w:cs="Times New Roman"/>
          <w:color w:val="auto"/>
          <w:sz w:val="24"/>
          <w:szCs w:val="24"/>
          <w:lang w:val="en-CA"/>
        </w:rPr>
        <w:t xml:space="preserve"> </w:t>
      </w:r>
      <w:r w:rsidR="00A3677A">
        <w:rPr>
          <w:rFonts w:ascii="Calibri" w:eastAsia="Calibri" w:hAnsi="Calibri" w:cs="Times New Roman"/>
          <w:color w:val="auto"/>
          <w:sz w:val="24"/>
          <w:szCs w:val="24"/>
          <w:lang w:val="en-CA"/>
        </w:rPr>
        <w:t>front and rear yard</w:t>
      </w:r>
      <w:r w:rsidR="00D67086" w:rsidRPr="00EE3205">
        <w:rPr>
          <w:rFonts w:ascii="Calibri" w:eastAsia="Calibri" w:hAnsi="Calibri" w:cs="Times New Roman"/>
          <w:color w:val="auto"/>
          <w:sz w:val="24"/>
          <w:szCs w:val="24"/>
          <w:lang w:val="en-CA"/>
        </w:rPr>
        <w:t xml:space="preserve">. </w:t>
      </w:r>
      <w:r w:rsidR="00FB0A07">
        <w:rPr>
          <w:rFonts w:ascii="Calibri" w:eastAsia="Calibri" w:hAnsi="Calibri" w:cs="Times New Roman"/>
          <w:color w:val="auto"/>
          <w:sz w:val="24"/>
          <w:szCs w:val="24"/>
          <w:lang w:val="en-CA"/>
        </w:rPr>
        <w:t>Thank</w:t>
      </w:r>
      <w:r>
        <w:rPr>
          <w:rFonts w:ascii="Calibri" w:eastAsia="Calibri" w:hAnsi="Calibri" w:cs="Times New Roman"/>
          <w:color w:val="auto"/>
          <w:sz w:val="24"/>
          <w:szCs w:val="24"/>
          <w:lang w:val="en-CA"/>
        </w:rPr>
        <w:t>s goes to</w:t>
      </w:r>
      <w:r w:rsidR="00FB0A07">
        <w:rPr>
          <w:rFonts w:ascii="Calibri" w:eastAsia="Calibri" w:hAnsi="Calibri" w:cs="Times New Roman"/>
          <w:color w:val="auto"/>
          <w:sz w:val="24"/>
          <w:szCs w:val="24"/>
          <w:lang w:val="en-CA"/>
        </w:rPr>
        <w:t xml:space="preserve"> C</w:t>
      </w:r>
      <w:r w:rsidR="00EE3205" w:rsidRPr="00EE3205">
        <w:rPr>
          <w:rFonts w:ascii="Calibri" w:eastAsia="Calibri" w:hAnsi="Calibri" w:cs="Times New Roman"/>
          <w:color w:val="auto"/>
          <w:sz w:val="24"/>
          <w:szCs w:val="24"/>
          <w:lang w:val="en-CA"/>
        </w:rPr>
        <w:t>ollette Oddleifson, Louise</w:t>
      </w:r>
      <w:r w:rsidR="00BE6EC2">
        <w:rPr>
          <w:rFonts w:ascii="Calibri" w:eastAsia="Calibri" w:hAnsi="Calibri" w:cs="Times New Roman"/>
          <w:color w:val="auto"/>
          <w:sz w:val="24"/>
          <w:szCs w:val="24"/>
          <w:lang w:val="en-CA"/>
        </w:rPr>
        <w:t xml:space="preserve"> Seymore</w:t>
      </w:r>
      <w:r w:rsidR="00EE3205" w:rsidRPr="00EE3205">
        <w:rPr>
          <w:rFonts w:ascii="Calibri" w:eastAsia="Calibri" w:hAnsi="Calibri" w:cs="Times New Roman"/>
          <w:color w:val="auto"/>
          <w:sz w:val="24"/>
          <w:szCs w:val="24"/>
          <w:lang w:val="en-CA"/>
        </w:rPr>
        <w:t xml:space="preserve">, Linda Winski, Bernie McCracken, </w:t>
      </w:r>
      <w:r>
        <w:rPr>
          <w:rFonts w:ascii="Calibri" w:eastAsia="Calibri" w:hAnsi="Calibri" w:cs="Times New Roman"/>
          <w:color w:val="auto"/>
          <w:sz w:val="24"/>
          <w:szCs w:val="24"/>
          <w:lang w:val="en-CA"/>
        </w:rPr>
        <w:t xml:space="preserve">and </w:t>
      </w:r>
      <w:r w:rsidR="00EE3205" w:rsidRPr="00EE3205">
        <w:rPr>
          <w:rFonts w:ascii="Calibri" w:eastAsia="Calibri" w:hAnsi="Calibri" w:cs="Times New Roman"/>
          <w:color w:val="auto"/>
          <w:sz w:val="24"/>
          <w:szCs w:val="24"/>
          <w:lang w:val="en-CA"/>
        </w:rPr>
        <w:t>Br. Don Claerhout</w:t>
      </w:r>
      <w:r>
        <w:rPr>
          <w:rFonts w:ascii="Calibri" w:eastAsia="Calibri" w:hAnsi="Calibri" w:cs="Times New Roman"/>
          <w:color w:val="auto"/>
          <w:sz w:val="24"/>
          <w:szCs w:val="24"/>
          <w:lang w:val="en-CA"/>
        </w:rPr>
        <w:t xml:space="preserve">.  </w:t>
      </w:r>
    </w:p>
    <w:p w14:paraId="4E41EBCB" w14:textId="594C96F8" w:rsidR="00EE3205" w:rsidRPr="00EC5FDC" w:rsidRDefault="00EE3205" w:rsidP="00567642">
      <w:pPr>
        <w:spacing w:after="120" w:line="259" w:lineRule="auto"/>
        <w:rPr>
          <w:rFonts w:ascii="Calibri" w:eastAsia="Calibri" w:hAnsi="Calibri" w:cs="Times New Roman"/>
          <w:color w:val="auto"/>
          <w:sz w:val="24"/>
          <w:szCs w:val="24"/>
          <w:lang w:val="en-CA"/>
        </w:rPr>
      </w:pPr>
      <w:r w:rsidRPr="00EE3205">
        <w:rPr>
          <w:rFonts w:ascii="Calibri" w:eastAsia="Calibri" w:hAnsi="Calibri" w:cs="Times New Roman"/>
          <w:color w:val="auto"/>
          <w:sz w:val="24"/>
          <w:szCs w:val="24"/>
          <w:lang w:val="en-CA"/>
        </w:rPr>
        <w:t>In</w:t>
      </w:r>
      <w:r w:rsidR="006F45A6">
        <w:rPr>
          <w:rFonts w:ascii="Calibri" w:eastAsia="Calibri" w:hAnsi="Calibri" w:cs="Times New Roman"/>
          <w:color w:val="auto"/>
          <w:sz w:val="24"/>
          <w:szCs w:val="24"/>
          <w:lang w:val="en-CA"/>
        </w:rPr>
        <w:t>-</w:t>
      </w:r>
      <w:r w:rsidRPr="00EE3205">
        <w:rPr>
          <w:rFonts w:ascii="Calibri" w:eastAsia="Calibri" w:hAnsi="Calibri" w:cs="Times New Roman"/>
          <w:color w:val="auto"/>
          <w:sz w:val="24"/>
          <w:szCs w:val="24"/>
          <w:lang w:val="en-CA"/>
        </w:rPr>
        <w:t xml:space="preserve">house volunteers </w:t>
      </w:r>
      <w:r w:rsidR="00591A30">
        <w:rPr>
          <w:rFonts w:ascii="Calibri" w:eastAsia="Calibri" w:hAnsi="Calibri" w:cs="Times New Roman"/>
          <w:color w:val="auto"/>
          <w:sz w:val="24"/>
          <w:szCs w:val="24"/>
          <w:lang w:val="en-CA"/>
        </w:rPr>
        <w:t>are slowly returning as the need presents with new and old groups returning to The Star.  They</w:t>
      </w:r>
      <w:r w:rsidR="006F45A6">
        <w:rPr>
          <w:rFonts w:ascii="Calibri" w:eastAsia="Calibri" w:hAnsi="Calibri" w:cs="Times New Roman"/>
          <w:color w:val="auto"/>
          <w:sz w:val="24"/>
          <w:szCs w:val="24"/>
          <w:lang w:val="en-CA"/>
        </w:rPr>
        <w:t xml:space="preserve"> provide hospitality and a welcoming environment. Thank you</w:t>
      </w:r>
      <w:r w:rsidR="00591A30">
        <w:rPr>
          <w:rFonts w:ascii="Calibri" w:eastAsia="Calibri" w:hAnsi="Calibri" w:cs="Times New Roman"/>
          <w:color w:val="auto"/>
          <w:sz w:val="24"/>
          <w:szCs w:val="24"/>
          <w:lang w:val="en-CA"/>
        </w:rPr>
        <w:t xml:space="preserve"> to all our volunteers for their enduring, steadfast commitment to The Star</w:t>
      </w:r>
      <w:r w:rsidR="00D67086" w:rsidRPr="00EE3205">
        <w:rPr>
          <w:rFonts w:ascii="Calibri" w:eastAsia="Calibri" w:hAnsi="Calibri" w:cs="Times New Roman"/>
          <w:color w:val="auto"/>
          <w:sz w:val="24"/>
          <w:szCs w:val="24"/>
          <w:lang w:val="en-CA"/>
        </w:rPr>
        <w:t xml:space="preserve">. </w:t>
      </w:r>
    </w:p>
    <w:p w14:paraId="51FF972C" w14:textId="77777777" w:rsidR="00EE3205" w:rsidRPr="00EC5FDC" w:rsidRDefault="00EE3205" w:rsidP="00567642">
      <w:pPr>
        <w:spacing w:after="120" w:line="259" w:lineRule="auto"/>
        <w:rPr>
          <w:rFonts w:ascii="Calibri" w:eastAsia="Calibri" w:hAnsi="Calibri" w:cs="Times New Roman"/>
          <w:b/>
          <w:bCs/>
          <w:color w:val="auto"/>
          <w:sz w:val="24"/>
          <w:szCs w:val="24"/>
          <w:lang w:val="en-CA"/>
        </w:rPr>
      </w:pPr>
      <w:r w:rsidRPr="00EC5FDC">
        <w:rPr>
          <w:rFonts w:ascii="Calibri" w:eastAsia="Calibri" w:hAnsi="Calibri" w:cs="Times New Roman"/>
          <w:b/>
          <w:bCs/>
          <w:color w:val="auto"/>
          <w:sz w:val="24"/>
          <w:szCs w:val="24"/>
          <w:lang w:val="en-CA"/>
        </w:rPr>
        <w:t>Board of Directors</w:t>
      </w:r>
    </w:p>
    <w:p w14:paraId="5DEF9F3F" w14:textId="7ECA4C45" w:rsidR="006F45A6" w:rsidRDefault="006F45A6" w:rsidP="00591A30">
      <w:pPr>
        <w:spacing w:after="120" w:line="259" w:lineRule="auto"/>
        <w:rPr>
          <w:rFonts w:ascii="Calibri" w:eastAsia="Calibri" w:hAnsi="Calibri" w:cs="Times New Roman"/>
          <w:color w:val="auto"/>
          <w:sz w:val="24"/>
          <w:szCs w:val="24"/>
          <w:lang w:val="en-CA"/>
        </w:rPr>
      </w:pPr>
      <w:r>
        <w:rPr>
          <w:rFonts w:ascii="Calibri" w:eastAsia="Calibri" w:hAnsi="Calibri" w:cs="Times New Roman"/>
          <w:color w:val="auto"/>
          <w:sz w:val="24"/>
          <w:szCs w:val="24"/>
          <w:lang w:val="en-CA"/>
        </w:rPr>
        <w:lastRenderedPageBreak/>
        <w:t>In 202</w:t>
      </w:r>
      <w:r w:rsidR="00591A30">
        <w:rPr>
          <w:rFonts w:ascii="Calibri" w:eastAsia="Calibri" w:hAnsi="Calibri" w:cs="Times New Roman"/>
          <w:color w:val="auto"/>
          <w:sz w:val="24"/>
          <w:szCs w:val="24"/>
          <w:lang w:val="en-CA"/>
        </w:rPr>
        <w:t>2</w:t>
      </w:r>
      <w:r>
        <w:rPr>
          <w:rFonts w:ascii="Calibri" w:eastAsia="Calibri" w:hAnsi="Calibri" w:cs="Times New Roman"/>
          <w:color w:val="auto"/>
          <w:sz w:val="24"/>
          <w:szCs w:val="24"/>
          <w:lang w:val="en-CA"/>
        </w:rPr>
        <w:t xml:space="preserve">, </w:t>
      </w:r>
      <w:r w:rsidR="00591A30">
        <w:rPr>
          <w:rFonts w:ascii="Calibri" w:eastAsia="Calibri" w:hAnsi="Calibri" w:cs="Times New Roman"/>
          <w:color w:val="auto"/>
          <w:sz w:val="24"/>
          <w:szCs w:val="24"/>
          <w:lang w:val="en-CA"/>
        </w:rPr>
        <w:t xml:space="preserve">there were no new appointments to the Board of Directors. The Star is blessed to have committed, engaged </w:t>
      </w:r>
      <w:r w:rsidR="003F4D04">
        <w:rPr>
          <w:rFonts w:ascii="Calibri" w:eastAsia="Calibri" w:hAnsi="Calibri" w:cs="Times New Roman"/>
          <w:color w:val="auto"/>
          <w:sz w:val="24"/>
          <w:szCs w:val="24"/>
          <w:lang w:val="en-CA"/>
        </w:rPr>
        <w:t>volunteer Board Directors</w:t>
      </w:r>
      <w:r w:rsidR="00591A30">
        <w:rPr>
          <w:rFonts w:ascii="Calibri" w:eastAsia="Calibri" w:hAnsi="Calibri" w:cs="Times New Roman"/>
          <w:color w:val="auto"/>
          <w:sz w:val="24"/>
          <w:szCs w:val="24"/>
          <w:lang w:val="en-CA"/>
        </w:rPr>
        <w:t xml:space="preserve"> </w:t>
      </w:r>
      <w:r w:rsidR="003F4D04">
        <w:rPr>
          <w:rFonts w:ascii="Calibri" w:eastAsia="Calibri" w:hAnsi="Calibri" w:cs="Times New Roman"/>
          <w:color w:val="auto"/>
          <w:sz w:val="24"/>
          <w:szCs w:val="24"/>
          <w:lang w:val="en-CA"/>
        </w:rPr>
        <w:t>who reflect a range of skill and ability for the good of The Star.</w:t>
      </w:r>
    </w:p>
    <w:p w14:paraId="57ECC8D2" w14:textId="77777777" w:rsidR="00C01A60" w:rsidRDefault="00EC5FDC" w:rsidP="004B7E44">
      <w:pPr>
        <w:rPr>
          <w:rFonts w:asciiTheme="majorHAnsi" w:hAnsiTheme="majorHAnsi"/>
          <w:b/>
          <w:bCs/>
          <w:color w:val="auto"/>
          <w:sz w:val="32"/>
          <w:szCs w:val="24"/>
          <w:lang w:val="en-CA"/>
        </w:rPr>
      </w:pPr>
      <w:r w:rsidRPr="00EC5FDC">
        <w:rPr>
          <w:rFonts w:asciiTheme="majorHAnsi" w:hAnsiTheme="majorHAnsi"/>
          <w:b/>
          <w:bCs/>
          <w:color w:val="auto"/>
          <w:sz w:val="32"/>
          <w:szCs w:val="24"/>
          <w:lang w:val="en-CA"/>
        </w:rPr>
        <w:t>Sponsored Facility Programs</w:t>
      </w:r>
    </w:p>
    <w:p w14:paraId="31E0F243" w14:textId="77777777" w:rsidR="00572E1E" w:rsidRPr="00F910C4" w:rsidRDefault="003D6744" w:rsidP="00572E1E">
      <w:pPr>
        <w:rPr>
          <w:rFonts w:ascii="Calibri" w:hAnsi="Calibri" w:cs="Calibri"/>
          <w:i/>
          <w:iCs/>
          <w:color w:val="auto"/>
          <w:sz w:val="24"/>
          <w:szCs w:val="20"/>
          <w:lang w:val="en-CA"/>
        </w:rPr>
      </w:pPr>
      <w:r>
        <w:rPr>
          <w:rFonts w:ascii="Calibri" w:hAnsi="Calibri" w:cs="Calibri"/>
          <w:color w:val="auto"/>
          <w:sz w:val="24"/>
          <w:szCs w:val="20"/>
          <w:lang w:val="en-CA"/>
        </w:rPr>
        <w:t>The Star of the North is a sacred place set apart for people to experience radical hospitality, peace, and reju</w:t>
      </w:r>
      <w:r w:rsidR="006C69C8">
        <w:rPr>
          <w:rFonts w:ascii="Calibri" w:hAnsi="Calibri" w:cs="Calibri"/>
          <w:color w:val="auto"/>
          <w:sz w:val="24"/>
          <w:szCs w:val="20"/>
          <w:lang w:val="en-CA"/>
        </w:rPr>
        <w:t xml:space="preserve">venation.  The Star </w:t>
      </w:r>
      <w:r>
        <w:rPr>
          <w:rFonts w:ascii="Calibri" w:hAnsi="Calibri" w:cs="Calibri"/>
          <w:color w:val="auto"/>
          <w:sz w:val="24"/>
          <w:szCs w:val="20"/>
          <w:lang w:val="en-CA"/>
        </w:rPr>
        <w:t>endeavor</w:t>
      </w:r>
      <w:r w:rsidR="006C69C8">
        <w:rPr>
          <w:rFonts w:ascii="Calibri" w:hAnsi="Calibri" w:cs="Calibri"/>
          <w:color w:val="auto"/>
          <w:sz w:val="24"/>
          <w:szCs w:val="20"/>
          <w:lang w:val="en-CA"/>
        </w:rPr>
        <w:t>s</w:t>
      </w:r>
      <w:r>
        <w:rPr>
          <w:rFonts w:ascii="Calibri" w:hAnsi="Calibri" w:cs="Calibri"/>
          <w:color w:val="auto"/>
          <w:sz w:val="24"/>
          <w:szCs w:val="20"/>
          <w:lang w:val="en-CA"/>
        </w:rPr>
        <w:t xml:space="preserve"> to walk with o</w:t>
      </w:r>
      <w:r w:rsidR="006C69C8">
        <w:rPr>
          <w:rFonts w:ascii="Calibri" w:hAnsi="Calibri" w:cs="Calibri"/>
          <w:color w:val="auto"/>
          <w:sz w:val="24"/>
          <w:szCs w:val="20"/>
          <w:lang w:val="en-CA"/>
        </w:rPr>
        <w:t xml:space="preserve">thers on the spiritual journey, </w:t>
      </w:r>
      <w:r>
        <w:rPr>
          <w:rFonts w:ascii="Calibri" w:hAnsi="Calibri" w:cs="Calibri"/>
          <w:color w:val="auto"/>
          <w:sz w:val="24"/>
          <w:szCs w:val="20"/>
          <w:lang w:val="en-CA"/>
        </w:rPr>
        <w:t xml:space="preserve">to “Awaken to Spirit – Transform the World” </w:t>
      </w:r>
      <w:r w:rsidR="006C69C8">
        <w:rPr>
          <w:rFonts w:ascii="Calibri" w:hAnsi="Calibri" w:cs="Calibri"/>
          <w:color w:val="auto"/>
          <w:sz w:val="24"/>
          <w:szCs w:val="20"/>
          <w:lang w:val="en-CA"/>
        </w:rPr>
        <w:t>and manifest</w:t>
      </w:r>
      <w:r>
        <w:rPr>
          <w:rFonts w:ascii="Calibri" w:hAnsi="Calibri" w:cs="Calibri"/>
          <w:color w:val="auto"/>
          <w:sz w:val="24"/>
          <w:szCs w:val="20"/>
          <w:lang w:val="en-CA"/>
        </w:rPr>
        <w:t xml:space="preserve"> the reign of God in our world.  </w:t>
      </w:r>
    </w:p>
    <w:p w14:paraId="1DBAC33E" w14:textId="77777777" w:rsidR="003D6744" w:rsidRDefault="003D6744" w:rsidP="003D6744">
      <w:pPr>
        <w:rPr>
          <w:rFonts w:ascii="Calibri" w:hAnsi="Calibri" w:cs="Calibri"/>
          <w:color w:val="auto"/>
          <w:sz w:val="24"/>
          <w:szCs w:val="20"/>
          <w:lang w:val="en-CA"/>
        </w:rPr>
      </w:pPr>
    </w:p>
    <w:p w14:paraId="20E0DF44" w14:textId="23A8AF56" w:rsidR="00247719" w:rsidRDefault="006C69C8" w:rsidP="004B7E44">
      <w:pPr>
        <w:rPr>
          <w:rFonts w:ascii="Calibri" w:hAnsi="Calibri" w:cs="Calibri"/>
          <w:color w:val="auto"/>
          <w:sz w:val="24"/>
          <w:szCs w:val="20"/>
          <w:lang w:val="en-CA"/>
        </w:rPr>
      </w:pPr>
      <w:r>
        <w:rPr>
          <w:rFonts w:ascii="Calibri" w:hAnsi="Calibri" w:cs="Calibri"/>
          <w:color w:val="auto"/>
          <w:sz w:val="24"/>
          <w:szCs w:val="20"/>
          <w:lang w:val="en-CA"/>
        </w:rPr>
        <w:t xml:space="preserve">The </w:t>
      </w:r>
      <w:r w:rsidR="00B756C0">
        <w:rPr>
          <w:rFonts w:ascii="Calibri" w:hAnsi="Calibri" w:cs="Calibri"/>
          <w:color w:val="auto"/>
          <w:sz w:val="24"/>
          <w:szCs w:val="20"/>
          <w:lang w:val="en-CA"/>
        </w:rPr>
        <w:t>Program</w:t>
      </w:r>
      <w:r>
        <w:rPr>
          <w:rFonts w:ascii="Calibri" w:hAnsi="Calibri" w:cs="Calibri"/>
          <w:color w:val="auto"/>
          <w:sz w:val="24"/>
          <w:szCs w:val="20"/>
          <w:lang w:val="en-CA"/>
        </w:rPr>
        <w:t xml:space="preserve"> Team </w:t>
      </w:r>
      <w:r w:rsidR="00B756C0">
        <w:rPr>
          <w:rFonts w:ascii="Calibri" w:hAnsi="Calibri" w:cs="Calibri"/>
          <w:color w:val="auto"/>
          <w:sz w:val="24"/>
          <w:szCs w:val="20"/>
          <w:lang w:val="en-CA"/>
        </w:rPr>
        <w:t>develop</w:t>
      </w:r>
      <w:r>
        <w:rPr>
          <w:rFonts w:ascii="Calibri" w:hAnsi="Calibri" w:cs="Calibri"/>
          <w:color w:val="auto"/>
          <w:sz w:val="24"/>
          <w:szCs w:val="20"/>
          <w:lang w:val="en-CA"/>
        </w:rPr>
        <w:t xml:space="preserve">s </w:t>
      </w:r>
      <w:r w:rsidR="00B756C0">
        <w:rPr>
          <w:rFonts w:ascii="Calibri" w:hAnsi="Calibri" w:cs="Calibri"/>
          <w:color w:val="auto"/>
          <w:sz w:val="24"/>
          <w:szCs w:val="20"/>
          <w:lang w:val="en-CA"/>
        </w:rPr>
        <w:t xml:space="preserve">programs </w:t>
      </w:r>
      <w:r w:rsidR="00BA1C42">
        <w:rPr>
          <w:rFonts w:ascii="Calibri" w:hAnsi="Calibri" w:cs="Calibri"/>
          <w:color w:val="auto"/>
          <w:sz w:val="24"/>
          <w:szCs w:val="20"/>
          <w:lang w:val="en-CA"/>
        </w:rPr>
        <w:t>in the spirit of</w:t>
      </w:r>
      <w:r>
        <w:rPr>
          <w:rFonts w:ascii="Calibri" w:hAnsi="Calibri" w:cs="Calibri"/>
          <w:color w:val="auto"/>
          <w:sz w:val="24"/>
          <w:szCs w:val="20"/>
          <w:lang w:val="en-CA"/>
        </w:rPr>
        <w:t xml:space="preserve"> the Oblate charism and informed by the </w:t>
      </w:r>
      <w:r w:rsidR="00BA1C42">
        <w:rPr>
          <w:rFonts w:ascii="Calibri" w:hAnsi="Calibri" w:cs="Calibri"/>
          <w:color w:val="auto"/>
          <w:sz w:val="24"/>
          <w:szCs w:val="20"/>
          <w:lang w:val="en-CA"/>
        </w:rPr>
        <w:t>Catholic Church</w:t>
      </w:r>
      <w:r>
        <w:rPr>
          <w:rFonts w:ascii="Calibri" w:hAnsi="Calibri" w:cs="Calibri"/>
          <w:color w:val="auto"/>
          <w:sz w:val="24"/>
          <w:szCs w:val="20"/>
          <w:lang w:val="en-CA"/>
        </w:rPr>
        <w:t xml:space="preserve"> tradition</w:t>
      </w:r>
      <w:r w:rsidR="00BA1C42">
        <w:rPr>
          <w:rFonts w:ascii="Calibri" w:hAnsi="Calibri" w:cs="Calibri"/>
          <w:color w:val="auto"/>
          <w:sz w:val="24"/>
          <w:szCs w:val="20"/>
          <w:lang w:val="en-CA"/>
        </w:rPr>
        <w:t xml:space="preserve">.  </w:t>
      </w:r>
      <w:r>
        <w:rPr>
          <w:rFonts w:ascii="Calibri" w:hAnsi="Calibri" w:cs="Calibri"/>
          <w:color w:val="auto"/>
          <w:sz w:val="24"/>
          <w:szCs w:val="20"/>
          <w:lang w:val="en-CA"/>
        </w:rPr>
        <w:t>R</w:t>
      </w:r>
      <w:r w:rsidR="00BA1C42">
        <w:rPr>
          <w:rFonts w:ascii="Calibri" w:hAnsi="Calibri" w:cs="Calibri"/>
          <w:color w:val="auto"/>
          <w:sz w:val="24"/>
          <w:szCs w:val="20"/>
          <w:lang w:val="en-CA"/>
        </w:rPr>
        <w:t xml:space="preserve">etreats, </w:t>
      </w:r>
      <w:r w:rsidR="006B4CD9">
        <w:rPr>
          <w:rFonts w:ascii="Calibri" w:hAnsi="Calibri" w:cs="Calibri"/>
          <w:color w:val="auto"/>
          <w:sz w:val="24"/>
          <w:szCs w:val="20"/>
          <w:lang w:val="en-CA"/>
        </w:rPr>
        <w:t>workshops,</w:t>
      </w:r>
      <w:r w:rsidR="00BA1C42">
        <w:rPr>
          <w:rFonts w:ascii="Calibri" w:hAnsi="Calibri" w:cs="Calibri"/>
          <w:color w:val="auto"/>
          <w:sz w:val="24"/>
          <w:szCs w:val="20"/>
          <w:lang w:val="en-CA"/>
        </w:rPr>
        <w:t xml:space="preserve"> and formation events </w:t>
      </w:r>
      <w:r w:rsidR="000214F8">
        <w:rPr>
          <w:rFonts w:ascii="Calibri" w:hAnsi="Calibri" w:cs="Calibri"/>
          <w:color w:val="auto"/>
          <w:sz w:val="24"/>
          <w:szCs w:val="20"/>
          <w:lang w:val="en-CA"/>
        </w:rPr>
        <w:t>align</w:t>
      </w:r>
      <w:r w:rsidR="00783826">
        <w:rPr>
          <w:rFonts w:ascii="Calibri" w:hAnsi="Calibri" w:cs="Calibri"/>
          <w:color w:val="auto"/>
          <w:sz w:val="24"/>
          <w:szCs w:val="20"/>
          <w:lang w:val="en-CA"/>
        </w:rPr>
        <w:t xml:space="preserve"> with our vision, </w:t>
      </w:r>
      <w:r w:rsidR="00572E1E">
        <w:rPr>
          <w:rFonts w:ascii="Calibri" w:hAnsi="Calibri" w:cs="Calibri"/>
          <w:color w:val="auto"/>
          <w:sz w:val="24"/>
          <w:szCs w:val="20"/>
          <w:lang w:val="en-CA"/>
        </w:rPr>
        <w:t>mission,</w:t>
      </w:r>
      <w:r w:rsidR="00783826">
        <w:rPr>
          <w:rFonts w:ascii="Calibri" w:hAnsi="Calibri" w:cs="Calibri"/>
          <w:color w:val="auto"/>
          <w:sz w:val="24"/>
          <w:szCs w:val="20"/>
          <w:lang w:val="en-CA"/>
        </w:rPr>
        <w:t xml:space="preserve"> and values in </w:t>
      </w:r>
      <w:r>
        <w:rPr>
          <w:rFonts w:ascii="Calibri" w:hAnsi="Calibri" w:cs="Calibri"/>
          <w:color w:val="auto"/>
          <w:sz w:val="24"/>
          <w:szCs w:val="20"/>
          <w:lang w:val="en-CA"/>
        </w:rPr>
        <w:t>service of</w:t>
      </w:r>
      <w:r w:rsidR="00BA1C42">
        <w:rPr>
          <w:rFonts w:ascii="Calibri" w:hAnsi="Calibri" w:cs="Calibri"/>
          <w:color w:val="auto"/>
          <w:sz w:val="24"/>
          <w:szCs w:val="20"/>
          <w:lang w:val="en-CA"/>
        </w:rPr>
        <w:t xml:space="preserve"> the </w:t>
      </w:r>
      <w:r w:rsidR="003A7D49">
        <w:rPr>
          <w:rFonts w:ascii="Calibri" w:hAnsi="Calibri" w:cs="Calibri"/>
          <w:color w:val="auto"/>
          <w:sz w:val="24"/>
          <w:szCs w:val="20"/>
          <w:lang w:val="en-CA"/>
        </w:rPr>
        <w:t>spiritual growth and wel</w:t>
      </w:r>
      <w:r>
        <w:rPr>
          <w:rFonts w:ascii="Calibri" w:hAnsi="Calibri" w:cs="Calibri"/>
          <w:color w:val="auto"/>
          <w:sz w:val="24"/>
          <w:szCs w:val="20"/>
          <w:lang w:val="en-CA"/>
        </w:rPr>
        <w:t>l-being of people</w:t>
      </w:r>
      <w:r w:rsidR="002B59CD">
        <w:rPr>
          <w:rFonts w:ascii="Calibri" w:hAnsi="Calibri" w:cs="Calibri"/>
          <w:color w:val="auto"/>
          <w:sz w:val="24"/>
          <w:szCs w:val="20"/>
          <w:lang w:val="en-CA"/>
        </w:rPr>
        <w:t>.</w:t>
      </w:r>
      <w:r>
        <w:rPr>
          <w:rFonts w:ascii="Calibri" w:hAnsi="Calibri" w:cs="Calibri"/>
          <w:color w:val="auto"/>
          <w:sz w:val="24"/>
          <w:szCs w:val="20"/>
          <w:lang w:val="en-CA"/>
        </w:rPr>
        <w:t xml:space="preserve"> </w:t>
      </w:r>
    </w:p>
    <w:p w14:paraId="6DE200F4" w14:textId="77777777" w:rsidR="007C5C7A" w:rsidRDefault="007C5C7A" w:rsidP="004B7E44">
      <w:pPr>
        <w:rPr>
          <w:rFonts w:ascii="Calibri" w:hAnsi="Calibri" w:cs="Calibri"/>
          <w:color w:val="auto"/>
          <w:sz w:val="24"/>
          <w:szCs w:val="20"/>
          <w:lang w:val="en-CA"/>
        </w:rPr>
      </w:pPr>
    </w:p>
    <w:p w14:paraId="124B74E6" w14:textId="77777777" w:rsidR="00143CEF" w:rsidRPr="002B59CD" w:rsidRDefault="003A7D49" w:rsidP="00572E1E">
      <w:pPr>
        <w:pStyle w:val="ListParagraph"/>
        <w:numPr>
          <w:ilvl w:val="0"/>
          <w:numId w:val="4"/>
        </w:numPr>
        <w:rPr>
          <w:rFonts w:ascii="Calibri" w:hAnsi="Calibri" w:cs="Calibri"/>
          <w:i/>
          <w:iCs/>
          <w:szCs w:val="20"/>
          <w:lang w:val="en-CA"/>
        </w:rPr>
      </w:pPr>
      <w:r>
        <w:rPr>
          <w:rFonts w:ascii="Calibri" w:hAnsi="Calibri" w:cs="Calibri"/>
          <w:szCs w:val="20"/>
          <w:lang w:val="en-CA"/>
        </w:rPr>
        <w:t>Renewed relationship with God and faith community</w:t>
      </w:r>
      <w:r w:rsidR="00143CEF">
        <w:rPr>
          <w:rFonts w:ascii="Calibri" w:hAnsi="Calibri" w:cs="Calibri"/>
          <w:szCs w:val="20"/>
          <w:lang w:val="en-CA"/>
        </w:rPr>
        <w:t>:</w:t>
      </w:r>
      <w:r w:rsidR="008B1B13">
        <w:rPr>
          <w:rFonts w:ascii="Calibri" w:hAnsi="Calibri" w:cs="Calibri"/>
          <w:szCs w:val="20"/>
          <w:lang w:val="en-CA"/>
        </w:rPr>
        <w:t xml:space="preserve"> </w:t>
      </w:r>
    </w:p>
    <w:p w14:paraId="5D391D07" w14:textId="6F4FC2B7" w:rsidR="002B59CD" w:rsidRPr="0062109D" w:rsidRDefault="00633C69" w:rsidP="002B59CD">
      <w:pPr>
        <w:pStyle w:val="ListParagraph"/>
        <w:numPr>
          <w:ilvl w:val="0"/>
          <w:numId w:val="5"/>
        </w:numPr>
        <w:rPr>
          <w:rFonts w:ascii="Calibri" w:hAnsi="Calibri" w:cs="Calibri"/>
          <w:i/>
          <w:iCs/>
          <w:szCs w:val="20"/>
          <w:lang w:val="en-CA"/>
        </w:rPr>
      </w:pPr>
      <w:r>
        <w:rPr>
          <w:rFonts w:ascii="Calibri" w:hAnsi="Calibri" w:cs="Calibri"/>
          <w:szCs w:val="20"/>
          <w:lang w:val="en-CA"/>
        </w:rPr>
        <w:t xml:space="preserve">Wilderness:  From Slavery to Freedom </w:t>
      </w:r>
      <w:r w:rsidR="000F5A69">
        <w:rPr>
          <w:rFonts w:ascii="Calibri" w:hAnsi="Calibri" w:cs="Calibri"/>
          <w:szCs w:val="20"/>
          <w:lang w:val="en-CA"/>
        </w:rPr>
        <w:t>(23pp)</w:t>
      </w:r>
    </w:p>
    <w:p w14:paraId="6AA5B58B" w14:textId="056BF912" w:rsidR="0062109D" w:rsidRPr="0062109D" w:rsidRDefault="0062109D" w:rsidP="002B59CD">
      <w:pPr>
        <w:pStyle w:val="ListParagraph"/>
        <w:numPr>
          <w:ilvl w:val="0"/>
          <w:numId w:val="5"/>
        </w:numPr>
        <w:rPr>
          <w:rFonts w:ascii="Calibri" w:hAnsi="Calibri" w:cs="Calibri"/>
          <w:i/>
          <w:iCs/>
          <w:szCs w:val="20"/>
          <w:lang w:val="en-CA"/>
        </w:rPr>
      </w:pPr>
      <w:r>
        <w:rPr>
          <w:rFonts w:ascii="Calibri" w:hAnsi="Calibri" w:cs="Calibri"/>
          <w:szCs w:val="20"/>
          <w:lang w:val="en-CA"/>
        </w:rPr>
        <w:t>STN Ways of the Heart Women’s Retreat Oct 14, 2022 (23 pp)</w:t>
      </w:r>
    </w:p>
    <w:p w14:paraId="345D9787" w14:textId="18ACC1CD" w:rsidR="0062109D" w:rsidRPr="000F5A69" w:rsidRDefault="0062109D" w:rsidP="002B59CD">
      <w:pPr>
        <w:pStyle w:val="ListParagraph"/>
        <w:numPr>
          <w:ilvl w:val="0"/>
          <w:numId w:val="5"/>
        </w:numPr>
        <w:rPr>
          <w:rFonts w:ascii="Calibri" w:hAnsi="Calibri" w:cs="Calibri"/>
          <w:i/>
          <w:iCs/>
          <w:szCs w:val="20"/>
          <w:lang w:val="en-CA"/>
        </w:rPr>
      </w:pPr>
      <w:r>
        <w:rPr>
          <w:rFonts w:ascii="Calibri" w:hAnsi="Calibri" w:cs="Calibri"/>
          <w:szCs w:val="20"/>
          <w:lang w:val="en-CA"/>
        </w:rPr>
        <w:t>Synodal Church Nov 19/22 (25pp)</w:t>
      </w:r>
    </w:p>
    <w:p w14:paraId="19AE34FF" w14:textId="77777777" w:rsidR="00572E1E" w:rsidRDefault="00572E1E" w:rsidP="00143CEF">
      <w:pPr>
        <w:pStyle w:val="ListParagraph"/>
        <w:rPr>
          <w:rFonts w:ascii="Calibri" w:hAnsi="Calibri" w:cs="Calibri"/>
          <w:i/>
          <w:iCs/>
          <w:szCs w:val="20"/>
          <w:lang w:val="en-CA"/>
        </w:rPr>
      </w:pPr>
    </w:p>
    <w:p w14:paraId="4B33C81E" w14:textId="77777777" w:rsidR="00D645BF" w:rsidRDefault="00E82F7F" w:rsidP="00572E1E">
      <w:pPr>
        <w:pStyle w:val="ListParagraph"/>
        <w:numPr>
          <w:ilvl w:val="0"/>
          <w:numId w:val="4"/>
        </w:numPr>
        <w:rPr>
          <w:rFonts w:ascii="Calibri" w:hAnsi="Calibri" w:cs="Calibri"/>
          <w:szCs w:val="20"/>
          <w:lang w:val="en-CA"/>
        </w:rPr>
      </w:pPr>
      <w:r>
        <w:rPr>
          <w:rFonts w:ascii="Calibri" w:hAnsi="Calibri" w:cs="Calibri"/>
          <w:szCs w:val="20"/>
          <w:lang w:val="en-CA"/>
        </w:rPr>
        <w:t xml:space="preserve">Deeper </w:t>
      </w:r>
      <w:r w:rsidR="003A7D49">
        <w:rPr>
          <w:rFonts w:ascii="Calibri" w:hAnsi="Calibri" w:cs="Calibri"/>
          <w:szCs w:val="20"/>
          <w:lang w:val="en-CA"/>
        </w:rPr>
        <w:t>prayer</w:t>
      </w:r>
      <w:r>
        <w:rPr>
          <w:rFonts w:ascii="Calibri" w:hAnsi="Calibri" w:cs="Calibri"/>
          <w:szCs w:val="20"/>
          <w:lang w:val="en-CA"/>
        </w:rPr>
        <w:t xml:space="preserve"> life</w:t>
      </w:r>
      <w:r w:rsidR="003A7D49">
        <w:rPr>
          <w:rFonts w:ascii="Calibri" w:hAnsi="Calibri" w:cs="Calibri"/>
          <w:szCs w:val="20"/>
          <w:lang w:val="en-CA"/>
        </w:rPr>
        <w:t xml:space="preserve"> through meditation and contemplative practice</w:t>
      </w:r>
      <w:r w:rsidR="00F136D3">
        <w:rPr>
          <w:rFonts w:ascii="Calibri" w:hAnsi="Calibri" w:cs="Calibri"/>
          <w:szCs w:val="20"/>
          <w:lang w:val="en-CA"/>
        </w:rPr>
        <w:t xml:space="preserve"> </w:t>
      </w:r>
    </w:p>
    <w:p w14:paraId="6F336A6B" w14:textId="4421ED8A" w:rsidR="000F5A69" w:rsidRDefault="000F5A69" w:rsidP="000F5A69">
      <w:pPr>
        <w:pStyle w:val="ListParagraph"/>
        <w:numPr>
          <w:ilvl w:val="0"/>
          <w:numId w:val="6"/>
        </w:numPr>
        <w:rPr>
          <w:rFonts w:ascii="Calibri" w:hAnsi="Calibri" w:cs="Calibri"/>
          <w:szCs w:val="20"/>
          <w:lang w:val="en-CA"/>
        </w:rPr>
      </w:pPr>
      <w:r>
        <w:rPr>
          <w:rFonts w:ascii="Calibri" w:hAnsi="Calibri" w:cs="Calibri"/>
          <w:szCs w:val="20"/>
          <w:lang w:val="en-CA"/>
        </w:rPr>
        <w:t>Bridges to Contemplative Living:  Living Your Deepest Desires,</w:t>
      </w:r>
      <w:r w:rsidR="007F31E0">
        <w:rPr>
          <w:rFonts w:ascii="Calibri" w:hAnsi="Calibri" w:cs="Calibri"/>
          <w:szCs w:val="20"/>
          <w:lang w:val="en-CA"/>
        </w:rPr>
        <w:t xml:space="preserve"> Spring</w:t>
      </w:r>
      <w:r>
        <w:rPr>
          <w:rFonts w:ascii="Calibri" w:hAnsi="Calibri" w:cs="Calibri"/>
          <w:szCs w:val="20"/>
          <w:lang w:val="en-CA"/>
        </w:rPr>
        <w:t xml:space="preserve"> (13pp)</w:t>
      </w:r>
      <w:r w:rsidR="007F31E0">
        <w:rPr>
          <w:rFonts w:ascii="Calibri" w:hAnsi="Calibri" w:cs="Calibri"/>
          <w:szCs w:val="20"/>
          <w:lang w:val="en-CA"/>
        </w:rPr>
        <w:t>; Fall (16pp)</w:t>
      </w:r>
    </w:p>
    <w:p w14:paraId="2A39C845" w14:textId="18228737" w:rsidR="007F31E0" w:rsidRPr="0062109D" w:rsidRDefault="007F31E0" w:rsidP="000F5A69">
      <w:pPr>
        <w:pStyle w:val="ListParagraph"/>
        <w:numPr>
          <w:ilvl w:val="0"/>
          <w:numId w:val="6"/>
        </w:numPr>
        <w:rPr>
          <w:rFonts w:ascii="Calibri" w:hAnsi="Calibri" w:cs="Calibri"/>
          <w:szCs w:val="20"/>
          <w:lang w:val="fr-CA"/>
        </w:rPr>
      </w:pPr>
      <w:proofErr w:type="spellStart"/>
      <w:r w:rsidRPr="0062109D">
        <w:rPr>
          <w:rFonts w:ascii="Calibri" w:hAnsi="Calibri" w:cs="Calibri"/>
          <w:szCs w:val="20"/>
          <w:lang w:val="fr-CA"/>
        </w:rPr>
        <w:t>Anamcara</w:t>
      </w:r>
      <w:proofErr w:type="spellEnd"/>
      <w:r w:rsidRPr="0062109D">
        <w:rPr>
          <w:rFonts w:ascii="Calibri" w:hAnsi="Calibri" w:cs="Calibri"/>
          <w:szCs w:val="20"/>
          <w:lang w:val="fr-CA"/>
        </w:rPr>
        <w:t>, June 5, 2022 (34pp)</w:t>
      </w:r>
      <w:r w:rsidR="0062109D" w:rsidRPr="0062109D">
        <w:rPr>
          <w:rFonts w:ascii="Calibri" w:hAnsi="Calibri" w:cs="Calibri"/>
          <w:szCs w:val="20"/>
          <w:lang w:val="fr-CA"/>
        </w:rPr>
        <w:t xml:space="preserve">; </w:t>
      </w:r>
      <w:proofErr w:type="spellStart"/>
      <w:r w:rsidR="0062109D" w:rsidRPr="0062109D">
        <w:rPr>
          <w:rFonts w:ascii="Calibri" w:hAnsi="Calibri" w:cs="Calibri"/>
          <w:szCs w:val="20"/>
          <w:lang w:val="fr-CA"/>
        </w:rPr>
        <w:t>Nov</w:t>
      </w:r>
      <w:proofErr w:type="spellEnd"/>
      <w:r w:rsidR="0062109D" w:rsidRPr="0062109D">
        <w:rPr>
          <w:rFonts w:ascii="Calibri" w:hAnsi="Calibri" w:cs="Calibri"/>
          <w:szCs w:val="20"/>
          <w:lang w:val="fr-CA"/>
        </w:rPr>
        <w:t xml:space="preserve"> 3-5/</w:t>
      </w:r>
      <w:r w:rsidR="0062109D">
        <w:rPr>
          <w:rFonts w:ascii="Calibri" w:hAnsi="Calibri" w:cs="Calibri"/>
          <w:szCs w:val="20"/>
          <w:lang w:val="fr-CA"/>
        </w:rPr>
        <w:t>22, (40pp)</w:t>
      </w:r>
    </w:p>
    <w:p w14:paraId="034EB365" w14:textId="77777777" w:rsidR="00C842B8" w:rsidRPr="0062109D" w:rsidRDefault="00C842B8" w:rsidP="00C842B8">
      <w:pPr>
        <w:pStyle w:val="ListParagraph"/>
        <w:rPr>
          <w:rFonts w:ascii="Calibri" w:hAnsi="Calibri" w:cs="Calibri"/>
          <w:szCs w:val="20"/>
          <w:lang w:val="fr-CA"/>
        </w:rPr>
      </w:pPr>
    </w:p>
    <w:p w14:paraId="7D44D9F1" w14:textId="77777777" w:rsidR="00A937EB" w:rsidRDefault="00E82F7F" w:rsidP="00572E1E">
      <w:pPr>
        <w:pStyle w:val="ListParagraph"/>
        <w:numPr>
          <w:ilvl w:val="0"/>
          <w:numId w:val="4"/>
        </w:numPr>
        <w:rPr>
          <w:rFonts w:ascii="Calibri" w:hAnsi="Calibri" w:cs="Calibri"/>
          <w:szCs w:val="20"/>
          <w:lang w:val="en-CA"/>
        </w:rPr>
      </w:pPr>
      <w:r>
        <w:rPr>
          <w:rFonts w:ascii="Calibri" w:hAnsi="Calibri" w:cs="Calibri"/>
          <w:szCs w:val="20"/>
          <w:lang w:val="en-CA"/>
        </w:rPr>
        <w:t xml:space="preserve">Lifestyle of </w:t>
      </w:r>
      <w:r w:rsidR="003D6744">
        <w:rPr>
          <w:rFonts w:ascii="Calibri" w:hAnsi="Calibri" w:cs="Calibri"/>
          <w:szCs w:val="20"/>
          <w:lang w:val="en-CA"/>
        </w:rPr>
        <w:t xml:space="preserve">Gospel integrity through </w:t>
      </w:r>
      <w:r w:rsidR="003A7D49">
        <w:rPr>
          <w:rFonts w:ascii="Calibri" w:hAnsi="Calibri" w:cs="Calibri"/>
          <w:szCs w:val="20"/>
          <w:lang w:val="en-CA"/>
        </w:rPr>
        <w:t>Catholic Social teaching and practice</w:t>
      </w:r>
      <w:r w:rsidR="00A937EB">
        <w:rPr>
          <w:rFonts w:ascii="Calibri" w:hAnsi="Calibri" w:cs="Calibri"/>
          <w:szCs w:val="20"/>
          <w:lang w:val="en-CA"/>
        </w:rPr>
        <w:t xml:space="preserve">, </w:t>
      </w:r>
      <w:proofErr w:type="gramStart"/>
      <w:r w:rsidR="00A937EB">
        <w:rPr>
          <w:rFonts w:ascii="Calibri" w:hAnsi="Calibri" w:cs="Calibri"/>
          <w:szCs w:val="20"/>
          <w:lang w:val="en-CA"/>
        </w:rPr>
        <w:t>Truth</w:t>
      </w:r>
      <w:proofErr w:type="gramEnd"/>
      <w:r w:rsidR="00A937EB">
        <w:rPr>
          <w:rFonts w:ascii="Calibri" w:hAnsi="Calibri" w:cs="Calibri"/>
          <w:szCs w:val="20"/>
          <w:lang w:val="en-CA"/>
        </w:rPr>
        <w:t xml:space="preserve"> and Reconciliation</w:t>
      </w:r>
    </w:p>
    <w:p w14:paraId="1EB66549" w14:textId="5FB6208D" w:rsidR="000F5A69" w:rsidRDefault="000F5A69" w:rsidP="000F5A69">
      <w:pPr>
        <w:pStyle w:val="ListParagraph"/>
        <w:numPr>
          <w:ilvl w:val="0"/>
          <w:numId w:val="6"/>
        </w:numPr>
        <w:rPr>
          <w:rFonts w:ascii="Calibri" w:hAnsi="Calibri" w:cs="Calibri"/>
          <w:szCs w:val="20"/>
          <w:lang w:val="en-CA"/>
        </w:rPr>
      </w:pPr>
      <w:r>
        <w:rPr>
          <w:rFonts w:ascii="Calibri" w:hAnsi="Calibri" w:cs="Calibri"/>
          <w:szCs w:val="20"/>
          <w:lang w:val="en-CA"/>
        </w:rPr>
        <w:t>The Cost of Colonialism: The Joy of Jubilee (24pp)</w:t>
      </w:r>
    </w:p>
    <w:p w14:paraId="0EC2E338" w14:textId="5714F4A6" w:rsidR="000F5A69" w:rsidRDefault="000F5A69" w:rsidP="000F5A69">
      <w:pPr>
        <w:pStyle w:val="ListParagraph"/>
        <w:numPr>
          <w:ilvl w:val="0"/>
          <w:numId w:val="6"/>
        </w:numPr>
        <w:rPr>
          <w:rFonts w:ascii="Calibri" w:hAnsi="Calibri" w:cs="Calibri"/>
          <w:szCs w:val="20"/>
          <w:lang w:val="en-CA"/>
        </w:rPr>
      </w:pPr>
      <w:proofErr w:type="spellStart"/>
      <w:r>
        <w:rPr>
          <w:rFonts w:ascii="Calibri" w:hAnsi="Calibri" w:cs="Calibri"/>
          <w:szCs w:val="20"/>
          <w:lang w:val="en-CA"/>
        </w:rPr>
        <w:t>Kisemanito</w:t>
      </w:r>
      <w:proofErr w:type="spellEnd"/>
      <w:r>
        <w:rPr>
          <w:rFonts w:ascii="Calibri" w:hAnsi="Calibri" w:cs="Calibri"/>
          <w:szCs w:val="20"/>
          <w:lang w:val="en-CA"/>
        </w:rPr>
        <w:t xml:space="preserve"> </w:t>
      </w:r>
      <w:proofErr w:type="spellStart"/>
      <w:r>
        <w:rPr>
          <w:rFonts w:ascii="Calibri" w:hAnsi="Calibri" w:cs="Calibri"/>
          <w:szCs w:val="20"/>
          <w:lang w:val="en-CA"/>
        </w:rPr>
        <w:t>Pakitinasuwin</w:t>
      </w:r>
      <w:proofErr w:type="spellEnd"/>
      <w:r>
        <w:rPr>
          <w:rFonts w:ascii="Calibri" w:hAnsi="Calibri" w:cs="Calibri"/>
          <w:szCs w:val="20"/>
          <w:lang w:val="en-CA"/>
        </w:rPr>
        <w:t>:  The Creator’s Sacrifice Exhibit</w:t>
      </w:r>
      <w:r w:rsidR="00A574EA">
        <w:rPr>
          <w:rFonts w:ascii="Calibri" w:hAnsi="Calibri" w:cs="Calibri"/>
          <w:szCs w:val="20"/>
          <w:lang w:val="en-CA"/>
        </w:rPr>
        <w:t xml:space="preserve"> (30pp)</w:t>
      </w:r>
    </w:p>
    <w:p w14:paraId="7A44DD21" w14:textId="262F477B" w:rsidR="00A574EA" w:rsidRDefault="00A574EA" w:rsidP="000F5A69">
      <w:pPr>
        <w:pStyle w:val="ListParagraph"/>
        <w:numPr>
          <w:ilvl w:val="0"/>
          <w:numId w:val="6"/>
        </w:numPr>
        <w:rPr>
          <w:rFonts w:ascii="Calibri" w:hAnsi="Calibri" w:cs="Calibri"/>
          <w:szCs w:val="20"/>
          <w:lang w:val="en-CA"/>
        </w:rPr>
      </w:pPr>
      <w:r>
        <w:rPr>
          <w:rFonts w:ascii="Calibri" w:hAnsi="Calibri" w:cs="Calibri"/>
          <w:szCs w:val="20"/>
          <w:lang w:val="en-CA"/>
        </w:rPr>
        <w:t xml:space="preserve">Together We Heal – Feb 24, 2022 (40pp), April </w:t>
      </w:r>
      <w:r w:rsidR="007F31E0">
        <w:rPr>
          <w:rFonts w:ascii="Calibri" w:hAnsi="Calibri" w:cs="Calibri"/>
          <w:szCs w:val="20"/>
          <w:lang w:val="en-CA"/>
        </w:rPr>
        <w:t>21, 2022 (50pp), May 25 (47pp)</w:t>
      </w:r>
    </w:p>
    <w:p w14:paraId="72119761" w14:textId="4967D32D" w:rsidR="007F31E0" w:rsidRDefault="007F31E0" w:rsidP="000F5A69">
      <w:pPr>
        <w:pStyle w:val="ListParagraph"/>
        <w:numPr>
          <w:ilvl w:val="0"/>
          <w:numId w:val="6"/>
        </w:numPr>
        <w:rPr>
          <w:rFonts w:ascii="Calibri" w:hAnsi="Calibri" w:cs="Calibri"/>
          <w:szCs w:val="20"/>
          <w:lang w:val="en-CA"/>
        </w:rPr>
      </w:pPr>
      <w:r>
        <w:rPr>
          <w:rFonts w:ascii="Calibri" w:hAnsi="Calibri" w:cs="Calibri"/>
          <w:szCs w:val="20"/>
          <w:lang w:val="en-CA"/>
        </w:rPr>
        <w:t>Papal Visit May 18, 2022 (55pp)</w:t>
      </w:r>
    </w:p>
    <w:p w14:paraId="6C6790E7" w14:textId="2F1D2EA1" w:rsidR="0062109D" w:rsidRDefault="0062109D" w:rsidP="000F5A69">
      <w:pPr>
        <w:pStyle w:val="ListParagraph"/>
        <w:numPr>
          <w:ilvl w:val="0"/>
          <w:numId w:val="6"/>
        </w:numPr>
        <w:rPr>
          <w:rFonts w:ascii="Calibri" w:hAnsi="Calibri" w:cs="Calibri"/>
          <w:szCs w:val="20"/>
          <w:lang w:val="en-CA"/>
        </w:rPr>
      </w:pPr>
      <w:r>
        <w:rPr>
          <w:rFonts w:ascii="Calibri" w:hAnsi="Calibri" w:cs="Calibri"/>
          <w:szCs w:val="20"/>
          <w:lang w:val="en-CA"/>
        </w:rPr>
        <w:t>Reconciliation Through Justice, Sept 29, 2022 (33pp)</w:t>
      </w:r>
    </w:p>
    <w:p w14:paraId="3AF89BA1" w14:textId="45039D2F" w:rsidR="0062109D" w:rsidRDefault="0062109D" w:rsidP="000F5A69">
      <w:pPr>
        <w:pStyle w:val="ListParagraph"/>
        <w:numPr>
          <w:ilvl w:val="0"/>
          <w:numId w:val="6"/>
        </w:numPr>
        <w:rPr>
          <w:rFonts w:ascii="Calibri" w:hAnsi="Calibri" w:cs="Calibri"/>
          <w:szCs w:val="20"/>
          <w:lang w:val="en-CA"/>
        </w:rPr>
      </w:pPr>
      <w:r>
        <w:rPr>
          <w:rFonts w:ascii="Calibri" w:hAnsi="Calibri" w:cs="Calibri"/>
          <w:szCs w:val="20"/>
          <w:lang w:val="en-CA"/>
        </w:rPr>
        <w:t>Outcasts Who Belong, Nov 10/22 (25pp)</w:t>
      </w:r>
    </w:p>
    <w:p w14:paraId="48F1C723" w14:textId="04465FFE" w:rsidR="0062109D" w:rsidRPr="0062109D" w:rsidRDefault="0062109D" w:rsidP="0062109D">
      <w:pPr>
        <w:pStyle w:val="ListParagraph"/>
        <w:numPr>
          <w:ilvl w:val="0"/>
          <w:numId w:val="6"/>
        </w:numPr>
        <w:rPr>
          <w:rFonts w:ascii="Calibri" w:hAnsi="Calibri" w:cs="Calibri"/>
          <w:szCs w:val="20"/>
          <w:lang w:val="en-CA"/>
        </w:rPr>
      </w:pPr>
      <w:r>
        <w:rPr>
          <w:rFonts w:ascii="Calibri" w:hAnsi="Calibri" w:cs="Calibri"/>
          <w:szCs w:val="20"/>
          <w:lang w:val="en-CA"/>
        </w:rPr>
        <w:t>Living the Psalms Nov 19/22 (23pp)</w:t>
      </w:r>
    </w:p>
    <w:p w14:paraId="5C704057" w14:textId="77777777" w:rsidR="00A937EB" w:rsidRPr="00A937EB" w:rsidRDefault="00A937EB" w:rsidP="00A937EB">
      <w:pPr>
        <w:pStyle w:val="ListParagraph"/>
        <w:rPr>
          <w:rFonts w:ascii="Calibri" w:hAnsi="Calibri" w:cs="Calibri"/>
          <w:i/>
          <w:iCs/>
          <w:szCs w:val="20"/>
          <w:lang w:val="en-CA"/>
        </w:rPr>
      </w:pPr>
    </w:p>
    <w:p w14:paraId="7C24E9E3" w14:textId="20518B77" w:rsidR="00633C69" w:rsidRPr="007F31E0" w:rsidRDefault="002A30A9" w:rsidP="007F31E0">
      <w:pPr>
        <w:pStyle w:val="ListParagraph"/>
        <w:numPr>
          <w:ilvl w:val="0"/>
          <w:numId w:val="4"/>
        </w:numPr>
        <w:rPr>
          <w:rFonts w:ascii="Calibri" w:hAnsi="Calibri" w:cs="Calibri"/>
          <w:i/>
          <w:iCs/>
          <w:szCs w:val="20"/>
          <w:lang w:val="en-CA"/>
        </w:rPr>
      </w:pPr>
      <w:r>
        <w:rPr>
          <w:rFonts w:ascii="Calibri" w:hAnsi="Calibri" w:cs="Calibri"/>
          <w:szCs w:val="20"/>
          <w:lang w:val="en-CA"/>
        </w:rPr>
        <w:t>Integral Ecology as expressed in Pope Francis’ letter to the world “Laudato Si”</w:t>
      </w:r>
      <w:r w:rsidR="006E168A">
        <w:rPr>
          <w:rFonts w:ascii="Calibri" w:hAnsi="Calibri" w:cs="Calibri"/>
          <w:szCs w:val="20"/>
          <w:lang w:val="en-CA"/>
        </w:rPr>
        <w:t xml:space="preserve"> –</w:t>
      </w:r>
    </w:p>
    <w:p w14:paraId="7ED5FB5E" w14:textId="18495FC6" w:rsidR="00B56F40" w:rsidRDefault="006E168A" w:rsidP="00D8148A">
      <w:pPr>
        <w:pStyle w:val="ListParagraph"/>
        <w:numPr>
          <w:ilvl w:val="0"/>
          <w:numId w:val="5"/>
        </w:numPr>
        <w:rPr>
          <w:rFonts w:ascii="Calibri" w:hAnsi="Calibri" w:cs="Calibri"/>
          <w:szCs w:val="20"/>
          <w:lang w:val="en-CA"/>
        </w:rPr>
      </w:pPr>
      <w:r w:rsidRPr="00D8148A">
        <w:rPr>
          <w:rFonts w:ascii="Calibri" w:hAnsi="Calibri" w:cs="Calibri"/>
          <w:szCs w:val="20"/>
          <w:lang w:val="en-CA"/>
        </w:rPr>
        <w:t xml:space="preserve">Aurora Living </w:t>
      </w:r>
      <w:r w:rsidR="00C17E3F" w:rsidRPr="00D8148A">
        <w:rPr>
          <w:rFonts w:ascii="Calibri" w:hAnsi="Calibri" w:cs="Calibri"/>
          <w:szCs w:val="20"/>
          <w:lang w:val="en-CA"/>
        </w:rPr>
        <w:t xml:space="preserve">Rituals and </w:t>
      </w:r>
      <w:r w:rsidRPr="00D8148A">
        <w:rPr>
          <w:rFonts w:ascii="Calibri" w:hAnsi="Calibri" w:cs="Calibri"/>
          <w:szCs w:val="20"/>
          <w:lang w:val="en-CA"/>
        </w:rPr>
        <w:t>Module</w:t>
      </w:r>
      <w:r w:rsidR="00D8148A">
        <w:rPr>
          <w:rFonts w:ascii="Calibri" w:hAnsi="Calibri" w:cs="Calibri"/>
          <w:szCs w:val="20"/>
          <w:lang w:val="en-CA"/>
        </w:rPr>
        <w:t>s 2 (19pp), 3 (1</w:t>
      </w:r>
      <w:r w:rsidR="007F31E0">
        <w:rPr>
          <w:rFonts w:ascii="Calibri" w:hAnsi="Calibri" w:cs="Calibri"/>
          <w:szCs w:val="20"/>
          <w:lang w:val="en-CA"/>
        </w:rPr>
        <w:t>5</w:t>
      </w:r>
      <w:r w:rsidR="00D8148A">
        <w:rPr>
          <w:rFonts w:ascii="Calibri" w:hAnsi="Calibri" w:cs="Calibri"/>
          <w:szCs w:val="20"/>
          <w:lang w:val="en-CA"/>
        </w:rPr>
        <w:t>pp), 4 (19pp)</w:t>
      </w:r>
    </w:p>
    <w:p w14:paraId="480DAE2C" w14:textId="28232A04" w:rsidR="00D8148A" w:rsidRDefault="00D8148A" w:rsidP="00D8148A">
      <w:pPr>
        <w:pStyle w:val="ListParagraph"/>
        <w:numPr>
          <w:ilvl w:val="0"/>
          <w:numId w:val="5"/>
        </w:numPr>
        <w:rPr>
          <w:rFonts w:ascii="Calibri" w:hAnsi="Calibri" w:cs="Calibri"/>
          <w:szCs w:val="20"/>
          <w:lang w:val="en-CA"/>
        </w:rPr>
      </w:pPr>
      <w:r>
        <w:rPr>
          <w:rFonts w:ascii="Calibri" w:hAnsi="Calibri" w:cs="Calibri"/>
          <w:szCs w:val="20"/>
          <w:lang w:val="en-CA"/>
        </w:rPr>
        <w:t>Climate Hope Series – 3 evenings, monthly stand-alone events– Jan 40pp., Feb. 40pp., Mar. 30pp.</w:t>
      </w:r>
    </w:p>
    <w:p w14:paraId="4844C126" w14:textId="2479C8EF" w:rsidR="00D8148A" w:rsidRDefault="007F31E0" w:rsidP="00D8148A">
      <w:pPr>
        <w:pStyle w:val="ListParagraph"/>
        <w:numPr>
          <w:ilvl w:val="0"/>
          <w:numId w:val="5"/>
        </w:numPr>
        <w:rPr>
          <w:rFonts w:ascii="Calibri" w:hAnsi="Calibri" w:cs="Calibri"/>
          <w:szCs w:val="20"/>
          <w:lang w:val="en-CA"/>
        </w:rPr>
      </w:pPr>
      <w:r>
        <w:rPr>
          <w:rFonts w:ascii="Calibri" w:hAnsi="Calibri" w:cs="Calibri"/>
          <w:szCs w:val="20"/>
          <w:lang w:val="en-CA"/>
        </w:rPr>
        <w:t>Holy Ground:  The Spiritual Act of Growing and Sharing Food, Series May-June, (9pp)</w:t>
      </w:r>
    </w:p>
    <w:p w14:paraId="74C54F5B" w14:textId="48ACC102" w:rsidR="007F31E0" w:rsidRPr="007F31E0" w:rsidRDefault="007F31E0" w:rsidP="007F31E0">
      <w:pPr>
        <w:pStyle w:val="ListParagraph"/>
        <w:numPr>
          <w:ilvl w:val="0"/>
          <w:numId w:val="5"/>
        </w:numPr>
        <w:rPr>
          <w:rFonts w:ascii="Calibri" w:hAnsi="Calibri" w:cs="Calibri"/>
          <w:szCs w:val="20"/>
          <w:lang w:val="en-CA"/>
        </w:rPr>
      </w:pPr>
      <w:r>
        <w:rPr>
          <w:rFonts w:ascii="Calibri" w:hAnsi="Calibri" w:cs="Calibri"/>
          <w:szCs w:val="20"/>
          <w:lang w:val="en-CA"/>
        </w:rPr>
        <w:t>Seasons of Creation, Sept 1, 2022 (25pp)</w:t>
      </w:r>
    </w:p>
    <w:p w14:paraId="4CFC913C" w14:textId="77777777" w:rsidR="00C01A60" w:rsidRPr="007C5C7A" w:rsidRDefault="00C01A60" w:rsidP="007C5C7A">
      <w:pPr>
        <w:pStyle w:val="ListParagraph"/>
        <w:rPr>
          <w:rFonts w:ascii="Calibri" w:hAnsi="Calibri" w:cs="Calibri"/>
          <w:i/>
          <w:iCs/>
          <w:szCs w:val="20"/>
          <w:lang w:val="en-CA"/>
        </w:rPr>
      </w:pPr>
    </w:p>
    <w:p w14:paraId="105C8756" w14:textId="46E018CE" w:rsidR="00783826" w:rsidRPr="00E82F7F" w:rsidRDefault="00C20AFB" w:rsidP="00E82F7F">
      <w:pPr>
        <w:pStyle w:val="ListParagraph"/>
        <w:numPr>
          <w:ilvl w:val="0"/>
          <w:numId w:val="4"/>
        </w:numPr>
        <w:rPr>
          <w:rFonts w:ascii="Calibri" w:hAnsi="Calibri" w:cs="Calibri"/>
          <w:szCs w:val="20"/>
          <w:lang w:val="en-CA"/>
        </w:rPr>
      </w:pPr>
      <w:r>
        <w:rPr>
          <w:rFonts w:ascii="Calibri" w:hAnsi="Calibri" w:cs="Calibri"/>
          <w:szCs w:val="20"/>
          <w:lang w:val="en-CA"/>
        </w:rPr>
        <w:t>Accompaniment for</w:t>
      </w:r>
      <w:r w:rsidR="003D55D0">
        <w:rPr>
          <w:rFonts w:ascii="Calibri" w:hAnsi="Calibri" w:cs="Calibri"/>
          <w:szCs w:val="20"/>
          <w:lang w:val="en-CA"/>
        </w:rPr>
        <w:t xml:space="preserve"> </w:t>
      </w:r>
      <w:r w:rsidR="00E82F7F" w:rsidRPr="00E82F7F">
        <w:rPr>
          <w:rFonts w:ascii="Calibri" w:hAnsi="Calibri" w:cs="Calibri"/>
          <w:szCs w:val="20"/>
          <w:lang w:val="en-CA"/>
        </w:rPr>
        <w:t>h</w:t>
      </w:r>
      <w:r w:rsidR="00783826" w:rsidRPr="00E82F7F">
        <w:rPr>
          <w:rFonts w:ascii="Calibri" w:hAnsi="Calibri" w:cs="Calibri"/>
          <w:szCs w:val="20"/>
          <w:lang w:val="en-CA"/>
        </w:rPr>
        <w:t xml:space="preserve">ealing, forgiveness, and reconciliation on the spiritual journey, and Twelve Step </w:t>
      </w:r>
    </w:p>
    <w:p w14:paraId="54B84B61" w14:textId="4AF860B1" w:rsidR="00A574EA" w:rsidRPr="00A574EA" w:rsidRDefault="00A574EA" w:rsidP="00A574EA">
      <w:pPr>
        <w:pStyle w:val="ListParagraph"/>
        <w:numPr>
          <w:ilvl w:val="0"/>
          <w:numId w:val="10"/>
        </w:numPr>
        <w:rPr>
          <w:rFonts w:ascii="Calibri" w:hAnsi="Calibri" w:cs="Calibri"/>
          <w:i/>
          <w:iCs/>
          <w:szCs w:val="20"/>
          <w:lang w:val="en-CA"/>
        </w:rPr>
      </w:pPr>
      <w:r>
        <w:rPr>
          <w:rFonts w:ascii="Calibri" w:hAnsi="Calibri" w:cs="Calibri"/>
          <w:szCs w:val="20"/>
          <w:lang w:val="en-CA"/>
        </w:rPr>
        <w:t>Healing the Healers – Module 4:  Jan 22, 2022 (24pp)</w:t>
      </w:r>
    </w:p>
    <w:p w14:paraId="3D30BBA1" w14:textId="5B0C6E8A" w:rsidR="00A574EA" w:rsidRPr="007F31E0" w:rsidRDefault="00A574EA" w:rsidP="00A574EA">
      <w:pPr>
        <w:pStyle w:val="ListParagraph"/>
        <w:numPr>
          <w:ilvl w:val="0"/>
          <w:numId w:val="9"/>
        </w:numPr>
        <w:rPr>
          <w:rFonts w:ascii="Calibri" w:hAnsi="Calibri" w:cs="Calibri"/>
          <w:i/>
          <w:iCs/>
          <w:szCs w:val="20"/>
          <w:lang w:val="en-CA"/>
        </w:rPr>
      </w:pPr>
      <w:r>
        <w:rPr>
          <w:rFonts w:ascii="Calibri" w:hAnsi="Calibri" w:cs="Calibri"/>
          <w:szCs w:val="20"/>
          <w:lang w:val="en-CA"/>
        </w:rPr>
        <w:t>Healing the Healers – Module 1, Mar 22, 2022 (21pp)</w:t>
      </w:r>
    </w:p>
    <w:p w14:paraId="22E8EBEC" w14:textId="1CB3B6D0" w:rsidR="00C01A60" w:rsidRPr="00511841" w:rsidRDefault="007F31E0" w:rsidP="00511841">
      <w:pPr>
        <w:pStyle w:val="ListParagraph"/>
        <w:numPr>
          <w:ilvl w:val="0"/>
          <w:numId w:val="9"/>
        </w:numPr>
        <w:spacing w:before="240"/>
        <w:rPr>
          <w:rFonts w:ascii="Calibri" w:hAnsi="Calibri" w:cs="Calibri"/>
          <w:i/>
          <w:iCs/>
          <w:szCs w:val="20"/>
          <w:lang w:val="en-CA"/>
        </w:rPr>
      </w:pPr>
      <w:r>
        <w:rPr>
          <w:rFonts w:ascii="Calibri" w:hAnsi="Calibri" w:cs="Calibri"/>
          <w:szCs w:val="20"/>
          <w:lang w:val="en-CA"/>
        </w:rPr>
        <w:lastRenderedPageBreak/>
        <w:t>Bereavement Support, May 10, 2022 (8p</w:t>
      </w:r>
      <w:r w:rsidR="004F1D67">
        <w:rPr>
          <w:rFonts w:ascii="Calibri" w:hAnsi="Calibri" w:cs="Calibri"/>
          <w:szCs w:val="20"/>
          <w:lang w:val="en-CA"/>
        </w:rPr>
        <w:t>p)</w:t>
      </w:r>
    </w:p>
    <w:p w14:paraId="5CAF7215" w14:textId="436291D7" w:rsidR="00D645BF" w:rsidRDefault="000F5A69" w:rsidP="000F5A69">
      <w:pPr>
        <w:pStyle w:val="ListParagraph"/>
        <w:numPr>
          <w:ilvl w:val="0"/>
          <w:numId w:val="4"/>
        </w:numPr>
        <w:rPr>
          <w:rFonts w:ascii="Calibri" w:hAnsi="Calibri" w:cs="Calibri"/>
          <w:szCs w:val="20"/>
          <w:lang w:val="en-CA"/>
        </w:rPr>
      </w:pPr>
      <w:r>
        <w:rPr>
          <w:rFonts w:ascii="Calibri" w:hAnsi="Calibri" w:cs="Calibri"/>
          <w:szCs w:val="20"/>
          <w:lang w:val="en-CA"/>
        </w:rPr>
        <w:t>S</w:t>
      </w:r>
      <w:r w:rsidR="002A30A9">
        <w:rPr>
          <w:rFonts w:ascii="Calibri" w:hAnsi="Calibri" w:cs="Calibri"/>
          <w:szCs w:val="20"/>
          <w:lang w:val="en-CA"/>
        </w:rPr>
        <w:t>piritual growth</w:t>
      </w:r>
      <w:r w:rsidR="006E168A">
        <w:rPr>
          <w:rFonts w:ascii="Calibri" w:hAnsi="Calibri" w:cs="Calibri"/>
          <w:szCs w:val="20"/>
          <w:lang w:val="en-CA"/>
        </w:rPr>
        <w:t xml:space="preserve"> </w:t>
      </w:r>
      <w:r>
        <w:rPr>
          <w:rFonts w:ascii="Calibri" w:hAnsi="Calibri" w:cs="Calibri"/>
          <w:szCs w:val="20"/>
          <w:lang w:val="en-CA"/>
        </w:rPr>
        <w:t>in Gospe</w:t>
      </w:r>
      <w:r w:rsidR="00DA7C24">
        <w:rPr>
          <w:rFonts w:ascii="Calibri" w:hAnsi="Calibri" w:cs="Calibri"/>
          <w:szCs w:val="20"/>
          <w:lang w:val="en-CA"/>
        </w:rPr>
        <w:t xml:space="preserve">l/liturgical </w:t>
      </w:r>
      <w:r>
        <w:rPr>
          <w:rFonts w:ascii="Calibri" w:hAnsi="Calibri" w:cs="Calibri"/>
          <w:szCs w:val="20"/>
          <w:lang w:val="en-CA"/>
        </w:rPr>
        <w:t>l life</w:t>
      </w:r>
    </w:p>
    <w:p w14:paraId="0EA48C57" w14:textId="63D3AF4A" w:rsidR="000F5A69" w:rsidRDefault="000F5A69" w:rsidP="000F5A69">
      <w:pPr>
        <w:pStyle w:val="ListParagraph"/>
        <w:numPr>
          <w:ilvl w:val="0"/>
          <w:numId w:val="8"/>
        </w:numPr>
        <w:rPr>
          <w:rFonts w:ascii="Calibri" w:hAnsi="Calibri" w:cs="Calibri"/>
          <w:szCs w:val="20"/>
          <w:lang w:val="fr-CA"/>
        </w:rPr>
      </w:pPr>
      <w:r w:rsidRPr="000F5A69">
        <w:rPr>
          <w:rFonts w:ascii="Calibri" w:hAnsi="Calibri" w:cs="Calibri"/>
          <w:szCs w:val="20"/>
          <w:lang w:val="fr-CA"/>
        </w:rPr>
        <w:t>Cheminer avec l’ap</w:t>
      </w:r>
      <w:r>
        <w:rPr>
          <w:rFonts w:ascii="Calibri" w:hAnsi="Calibri" w:cs="Calibri"/>
          <w:szCs w:val="20"/>
          <w:lang w:val="fr-CA"/>
        </w:rPr>
        <w:t>ô</w:t>
      </w:r>
      <w:r w:rsidRPr="000F5A69">
        <w:rPr>
          <w:rFonts w:ascii="Calibri" w:hAnsi="Calibri" w:cs="Calibri"/>
          <w:szCs w:val="20"/>
          <w:lang w:val="fr-CA"/>
        </w:rPr>
        <w:t>tre Philip</w:t>
      </w:r>
      <w:r>
        <w:rPr>
          <w:rFonts w:ascii="Calibri" w:hAnsi="Calibri" w:cs="Calibri"/>
          <w:szCs w:val="20"/>
          <w:lang w:val="fr-CA"/>
        </w:rPr>
        <w:t xml:space="preserve">pe :  French </w:t>
      </w:r>
      <w:proofErr w:type="spellStart"/>
      <w:r>
        <w:rPr>
          <w:rFonts w:ascii="Calibri" w:hAnsi="Calibri" w:cs="Calibri"/>
          <w:szCs w:val="20"/>
          <w:lang w:val="fr-CA"/>
        </w:rPr>
        <w:t>Retreat</w:t>
      </w:r>
      <w:proofErr w:type="spellEnd"/>
      <w:r>
        <w:rPr>
          <w:rFonts w:ascii="Calibri" w:hAnsi="Calibri" w:cs="Calibri"/>
          <w:szCs w:val="20"/>
          <w:lang w:val="fr-CA"/>
        </w:rPr>
        <w:t xml:space="preserve">, </w:t>
      </w:r>
      <w:proofErr w:type="spellStart"/>
      <w:r w:rsidR="00A574EA">
        <w:rPr>
          <w:rFonts w:ascii="Calibri" w:hAnsi="Calibri" w:cs="Calibri"/>
          <w:szCs w:val="20"/>
          <w:lang w:val="fr-CA"/>
        </w:rPr>
        <w:t>Feb</w:t>
      </w:r>
      <w:proofErr w:type="spellEnd"/>
      <w:r w:rsidR="00A574EA">
        <w:rPr>
          <w:rFonts w:ascii="Calibri" w:hAnsi="Calibri" w:cs="Calibri"/>
          <w:szCs w:val="20"/>
          <w:lang w:val="fr-CA"/>
        </w:rPr>
        <w:t xml:space="preserve"> 4-6, 2022 </w:t>
      </w:r>
      <w:r>
        <w:rPr>
          <w:rFonts w:ascii="Calibri" w:hAnsi="Calibri" w:cs="Calibri"/>
          <w:szCs w:val="20"/>
          <w:lang w:val="fr-CA"/>
        </w:rPr>
        <w:t>(25pp)</w:t>
      </w:r>
    </w:p>
    <w:p w14:paraId="3C15B40B" w14:textId="48B6CE21" w:rsidR="00A574EA" w:rsidRDefault="00A574EA" w:rsidP="000F5A69">
      <w:pPr>
        <w:pStyle w:val="ListParagraph"/>
        <w:numPr>
          <w:ilvl w:val="0"/>
          <w:numId w:val="8"/>
        </w:numPr>
        <w:rPr>
          <w:rFonts w:ascii="Calibri" w:hAnsi="Calibri" w:cs="Calibri"/>
          <w:szCs w:val="20"/>
          <w:lang w:val="en-CA"/>
        </w:rPr>
      </w:pPr>
      <w:r w:rsidRPr="00A574EA">
        <w:rPr>
          <w:rFonts w:ascii="Calibri" w:hAnsi="Calibri" w:cs="Calibri"/>
          <w:szCs w:val="20"/>
          <w:lang w:val="en-CA"/>
        </w:rPr>
        <w:t xml:space="preserve">Lenten </w:t>
      </w:r>
      <w:proofErr w:type="gramStart"/>
      <w:r w:rsidRPr="00A574EA">
        <w:rPr>
          <w:rFonts w:ascii="Calibri" w:hAnsi="Calibri" w:cs="Calibri"/>
          <w:szCs w:val="20"/>
          <w:lang w:val="en-CA"/>
        </w:rPr>
        <w:t>Retreat :</w:t>
      </w:r>
      <w:proofErr w:type="gramEnd"/>
      <w:r w:rsidRPr="00A574EA">
        <w:rPr>
          <w:rFonts w:ascii="Calibri" w:hAnsi="Calibri" w:cs="Calibri"/>
          <w:szCs w:val="20"/>
          <w:lang w:val="en-CA"/>
        </w:rPr>
        <w:t xml:space="preserve"> Releasing the P</w:t>
      </w:r>
      <w:r>
        <w:rPr>
          <w:rFonts w:ascii="Calibri" w:hAnsi="Calibri" w:cs="Calibri"/>
          <w:szCs w:val="20"/>
          <w:lang w:val="en-CA"/>
        </w:rPr>
        <w:t>aschal Power of the Cross, Mar 12, 2022 (17pp)</w:t>
      </w:r>
    </w:p>
    <w:p w14:paraId="54F4B3B5" w14:textId="394C4488" w:rsidR="007F31E0" w:rsidRDefault="007F31E0" w:rsidP="000F5A69">
      <w:pPr>
        <w:pStyle w:val="ListParagraph"/>
        <w:numPr>
          <w:ilvl w:val="0"/>
          <w:numId w:val="8"/>
        </w:numPr>
        <w:rPr>
          <w:rFonts w:ascii="Calibri" w:hAnsi="Calibri" w:cs="Calibri"/>
          <w:szCs w:val="20"/>
          <w:lang w:val="en-CA"/>
        </w:rPr>
      </w:pPr>
      <w:r>
        <w:rPr>
          <w:rFonts w:ascii="Calibri" w:hAnsi="Calibri" w:cs="Calibri"/>
          <w:szCs w:val="20"/>
          <w:lang w:val="en-CA"/>
        </w:rPr>
        <w:t>Steve Bell Concert</w:t>
      </w:r>
      <w:r w:rsidR="0062109D">
        <w:rPr>
          <w:rFonts w:ascii="Calibri" w:hAnsi="Calibri" w:cs="Calibri"/>
          <w:szCs w:val="20"/>
          <w:lang w:val="en-CA"/>
        </w:rPr>
        <w:t>, Sept 23, 2022 (150pp)</w:t>
      </w:r>
    </w:p>
    <w:p w14:paraId="7A824867" w14:textId="0CFF90CC" w:rsidR="00DA7C24" w:rsidRDefault="00DA7C24" w:rsidP="000F5A69">
      <w:pPr>
        <w:pStyle w:val="ListParagraph"/>
        <w:numPr>
          <w:ilvl w:val="0"/>
          <w:numId w:val="8"/>
        </w:numPr>
        <w:rPr>
          <w:rFonts w:ascii="Calibri" w:hAnsi="Calibri" w:cs="Calibri"/>
          <w:szCs w:val="20"/>
          <w:lang w:val="en-CA"/>
        </w:rPr>
      </w:pPr>
      <w:r>
        <w:rPr>
          <w:rFonts w:ascii="Calibri" w:hAnsi="Calibri" w:cs="Calibri"/>
          <w:szCs w:val="20"/>
          <w:lang w:val="en-CA"/>
        </w:rPr>
        <w:t>Advent Retreat Dec/22 (15pp)</w:t>
      </w:r>
    </w:p>
    <w:p w14:paraId="05D50F1E" w14:textId="4EAF43BF" w:rsidR="00DA7C24" w:rsidRPr="00A574EA" w:rsidRDefault="00DA7C24" w:rsidP="000F5A69">
      <w:pPr>
        <w:pStyle w:val="ListParagraph"/>
        <w:numPr>
          <w:ilvl w:val="0"/>
          <w:numId w:val="8"/>
        </w:numPr>
        <w:rPr>
          <w:rFonts w:ascii="Calibri" w:hAnsi="Calibri" w:cs="Calibri"/>
          <w:szCs w:val="20"/>
          <w:lang w:val="en-CA"/>
        </w:rPr>
      </w:pPr>
      <w:r>
        <w:rPr>
          <w:rFonts w:ascii="Calibri" w:hAnsi="Calibri" w:cs="Calibri"/>
          <w:szCs w:val="20"/>
          <w:lang w:val="en-CA"/>
        </w:rPr>
        <w:t>Ron Rolheiser Public Lecture Dec/22, (170); RR Retreat (79pp)</w:t>
      </w:r>
    </w:p>
    <w:p w14:paraId="2C95DC8A" w14:textId="77777777" w:rsidR="00572E1E" w:rsidRPr="00A574EA" w:rsidRDefault="00572E1E" w:rsidP="00572E1E">
      <w:pPr>
        <w:pStyle w:val="ListParagraph"/>
        <w:rPr>
          <w:rFonts w:ascii="Calibri" w:hAnsi="Calibri" w:cs="Calibri"/>
          <w:i/>
          <w:iCs/>
          <w:szCs w:val="20"/>
          <w:lang w:val="en-CA"/>
        </w:rPr>
      </w:pPr>
    </w:p>
    <w:p w14:paraId="0C3A71BA" w14:textId="5B80A229" w:rsidR="00572E1E" w:rsidRDefault="00572E1E" w:rsidP="00572E1E">
      <w:pPr>
        <w:rPr>
          <w:rFonts w:ascii="Calibri" w:hAnsi="Calibri" w:cs="Calibri"/>
          <w:color w:val="auto"/>
          <w:sz w:val="24"/>
          <w:szCs w:val="20"/>
          <w:lang w:val="en-CA"/>
        </w:rPr>
      </w:pPr>
      <w:r w:rsidRPr="00F910C4">
        <w:rPr>
          <w:rFonts w:ascii="Calibri" w:hAnsi="Calibri" w:cs="Calibri"/>
          <w:i/>
          <w:iCs/>
          <w:color w:val="auto"/>
          <w:sz w:val="24"/>
          <w:szCs w:val="20"/>
          <w:lang w:val="en-CA"/>
        </w:rPr>
        <w:t>Note</w:t>
      </w:r>
      <w:r w:rsidR="00D67086" w:rsidRPr="00F910C4">
        <w:rPr>
          <w:rFonts w:ascii="Calibri" w:hAnsi="Calibri" w:cs="Calibri"/>
          <w:i/>
          <w:iCs/>
          <w:color w:val="auto"/>
          <w:sz w:val="24"/>
          <w:szCs w:val="20"/>
          <w:lang w:val="en-CA"/>
        </w:rPr>
        <w:t>: “</w:t>
      </w:r>
      <w:r w:rsidRPr="00F910C4">
        <w:rPr>
          <w:rFonts w:ascii="Calibri" w:hAnsi="Calibri" w:cs="Calibri"/>
          <w:i/>
          <w:iCs/>
          <w:color w:val="auto"/>
          <w:sz w:val="24"/>
          <w:szCs w:val="20"/>
          <w:lang w:val="en-CA"/>
        </w:rPr>
        <w:t>pp.” = people who attended both online and onsit</w:t>
      </w:r>
      <w:r w:rsidR="008B1765">
        <w:rPr>
          <w:rFonts w:ascii="Calibri" w:hAnsi="Calibri" w:cs="Calibri"/>
          <w:i/>
          <w:iCs/>
          <w:color w:val="auto"/>
          <w:sz w:val="24"/>
          <w:szCs w:val="20"/>
          <w:lang w:val="en-CA"/>
        </w:rPr>
        <w:t>e – there is overlap of people, as seen above, in a variety of areas on the chart.</w:t>
      </w:r>
    </w:p>
    <w:p w14:paraId="3929AD02" w14:textId="77777777" w:rsidR="00D645BF" w:rsidRPr="005B1141" w:rsidRDefault="00D645BF" w:rsidP="00D645BF">
      <w:pPr>
        <w:pStyle w:val="ListParagraph"/>
        <w:rPr>
          <w:rFonts w:ascii="Calibri" w:hAnsi="Calibri" w:cs="Calibri"/>
          <w:szCs w:val="20"/>
          <w:lang w:val="en-CA"/>
        </w:rPr>
      </w:pPr>
    </w:p>
    <w:p w14:paraId="0EDF07A9" w14:textId="77777777" w:rsidR="00B56F40" w:rsidRDefault="00B56F40" w:rsidP="004B7E44">
      <w:pPr>
        <w:rPr>
          <w:rFonts w:ascii="Calibri" w:hAnsi="Calibri" w:cs="Calibri"/>
          <w:color w:val="auto"/>
          <w:sz w:val="24"/>
          <w:szCs w:val="20"/>
          <w:lang w:val="en-CA"/>
        </w:rPr>
      </w:pPr>
      <w:r>
        <w:rPr>
          <w:rFonts w:ascii="Calibri" w:hAnsi="Calibri" w:cs="Calibri"/>
          <w:noProof/>
          <w:color w:val="auto"/>
          <w:sz w:val="24"/>
          <w:szCs w:val="20"/>
          <w:lang w:val="en-CA" w:eastAsia="en-CA"/>
        </w:rPr>
        <w:drawing>
          <wp:inline distT="0" distB="0" distL="0" distR="0" wp14:anchorId="548C983B" wp14:editId="2338471D">
            <wp:extent cx="6400800" cy="378142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D35A162" w14:textId="77777777" w:rsidR="00B56F40" w:rsidRDefault="00B56F40" w:rsidP="004B7E44">
      <w:pPr>
        <w:rPr>
          <w:rFonts w:ascii="Calibri" w:hAnsi="Calibri" w:cs="Calibri"/>
          <w:color w:val="auto"/>
          <w:sz w:val="24"/>
          <w:szCs w:val="20"/>
          <w:lang w:val="en-CA"/>
        </w:rPr>
      </w:pPr>
    </w:p>
    <w:p w14:paraId="2D7CEEEA" w14:textId="1244541A" w:rsidR="00C01A60" w:rsidRDefault="00E864D5" w:rsidP="00D67086">
      <w:pPr>
        <w:jc w:val="center"/>
        <w:rPr>
          <w:rFonts w:ascii="Calibri" w:hAnsi="Calibri" w:cs="Calibri"/>
          <w:color w:val="auto"/>
          <w:sz w:val="24"/>
          <w:szCs w:val="20"/>
          <w:lang w:val="en-CA"/>
        </w:rPr>
      </w:pPr>
      <w:r>
        <w:rPr>
          <w:rFonts w:ascii="Calibri" w:hAnsi="Calibri" w:cs="Calibri"/>
          <w:noProof/>
          <w:color w:val="auto"/>
          <w:sz w:val="24"/>
          <w:szCs w:val="20"/>
          <w:lang w:val="en-CA"/>
        </w:rPr>
        <w:drawing>
          <wp:inline distT="0" distB="0" distL="0" distR="0" wp14:anchorId="625B3220" wp14:editId="30125547">
            <wp:extent cx="3845719" cy="2428875"/>
            <wp:effectExtent l="0" t="0" r="2540" b="0"/>
            <wp:docPr id="251838967" name="Picture 1"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838967" name="Picture 1" descr="A group of people in a room&#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48009" cy="2430321"/>
                    </a:xfrm>
                    <a:prstGeom prst="rect">
                      <a:avLst/>
                    </a:prstGeom>
                  </pic:spPr>
                </pic:pic>
              </a:graphicData>
            </a:graphic>
          </wp:inline>
        </w:drawing>
      </w:r>
    </w:p>
    <w:p w14:paraId="2CE65755" w14:textId="77777777" w:rsidR="00C01A60" w:rsidRDefault="00C01A60" w:rsidP="004B7E44">
      <w:pPr>
        <w:rPr>
          <w:rFonts w:ascii="Calibri" w:hAnsi="Calibri" w:cs="Calibri"/>
          <w:color w:val="auto"/>
          <w:sz w:val="24"/>
          <w:szCs w:val="20"/>
          <w:lang w:val="en-CA"/>
        </w:rPr>
      </w:pPr>
    </w:p>
    <w:p w14:paraId="4A0FE631" w14:textId="77777777" w:rsidR="00567642" w:rsidRDefault="00567642" w:rsidP="000214F8">
      <w:pPr>
        <w:rPr>
          <w:rFonts w:asciiTheme="majorHAnsi" w:hAnsiTheme="majorHAnsi"/>
          <w:b/>
          <w:bCs/>
          <w:color w:val="auto"/>
          <w:sz w:val="32"/>
          <w:szCs w:val="24"/>
          <w:lang w:val="en-CA"/>
        </w:rPr>
      </w:pPr>
    </w:p>
    <w:p w14:paraId="37C1EED5" w14:textId="77777777" w:rsidR="008074ED" w:rsidRDefault="008074ED" w:rsidP="000214F8">
      <w:pPr>
        <w:rPr>
          <w:rFonts w:asciiTheme="majorHAnsi" w:hAnsiTheme="majorHAnsi"/>
          <w:b/>
          <w:bCs/>
          <w:color w:val="auto"/>
          <w:sz w:val="32"/>
          <w:szCs w:val="24"/>
          <w:lang w:val="en-CA"/>
        </w:rPr>
      </w:pPr>
    </w:p>
    <w:p w14:paraId="762F4423" w14:textId="426F028F" w:rsidR="003622F9" w:rsidRDefault="003622F9" w:rsidP="000214F8">
      <w:pPr>
        <w:rPr>
          <w:rFonts w:asciiTheme="majorHAnsi" w:hAnsiTheme="majorHAnsi"/>
          <w:b/>
          <w:bCs/>
          <w:color w:val="auto"/>
          <w:sz w:val="32"/>
          <w:szCs w:val="24"/>
          <w:lang w:val="en-CA"/>
        </w:rPr>
      </w:pPr>
      <w:r>
        <w:rPr>
          <w:rFonts w:asciiTheme="majorHAnsi" w:hAnsiTheme="majorHAnsi"/>
          <w:b/>
          <w:bCs/>
          <w:color w:val="auto"/>
          <w:sz w:val="32"/>
          <w:szCs w:val="24"/>
          <w:lang w:val="en-CA"/>
        </w:rPr>
        <w:t>Aurora Living: Spiritual Formation Through Word and Creation</w:t>
      </w:r>
    </w:p>
    <w:p w14:paraId="0E55DE17" w14:textId="08761C90" w:rsidR="00F44D85" w:rsidRDefault="006C2C5F" w:rsidP="000214F8">
      <w:pPr>
        <w:rPr>
          <w:rFonts w:ascii="Calibri" w:hAnsi="Calibri" w:cs="Calibri"/>
          <w:color w:val="auto"/>
          <w:sz w:val="24"/>
          <w:szCs w:val="24"/>
          <w:lang w:val="en-CA"/>
        </w:rPr>
      </w:pPr>
      <w:r>
        <w:rPr>
          <w:rFonts w:ascii="Calibri" w:hAnsi="Calibri" w:cs="Calibri"/>
          <w:color w:val="auto"/>
          <w:sz w:val="24"/>
          <w:szCs w:val="24"/>
          <w:lang w:val="en-CA"/>
        </w:rPr>
        <w:t>The</w:t>
      </w:r>
      <w:r w:rsidR="00E82F7F">
        <w:rPr>
          <w:rFonts w:ascii="Calibri" w:hAnsi="Calibri" w:cs="Calibri"/>
          <w:color w:val="auto"/>
          <w:sz w:val="24"/>
          <w:szCs w:val="24"/>
          <w:lang w:val="en-CA"/>
        </w:rPr>
        <w:t xml:space="preserve"> Star Program Team, </w:t>
      </w:r>
      <w:r>
        <w:rPr>
          <w:rFonts w:ascii="Calibri" w:hAnsi="Calibri" w:cs="Calibri"/>
          <w:color w:val="auto"/>
          <w:sz w:val="24"/>
          <w:szCs w:val="24"/>
          <w:lang w:val="en-CA"/>
        </w:rPr>
        <w:t xml:space="preserve">Clint Porritt, Sr. Mariangel Marco Teja, UJ, Archbishop Emeritus, Sylvain Lavoie, </w:t>
      </w:r>
      <w:proofErr w:type="gramStart"/>
      <w:r>
        <w:rPr>
          <w:rFonts w:ascii="Calibri" w:hAnsi="Calibri" w:cs="Calibri"/>
          <w:color w:val="auto"/>
          <w:sz w:val="24"/>
          <w:szCs w:val="24"/>
          <w:lang w:val="en-CA"/>
        </w:rPr>
        <w:t>OMI</w:t>
      </w:r>
      <w:proofErr w:type="gramEnd"/>
      <w:r>
        <w:rPr>
          <w:rFonts w:ascii="Calibri" w:hAnsi="Calibri" w:cs="Calibri"/>
          <w:color w:val="auto"/>
          <w:sz w:val="24"/>
          <w:szCs w:val="24"/>
          <w:lang w:val="en-CA"/>
        </w:rPr>
        <w:t xml:space="preserve"> and Lucie Leduc</w:t>
      </w:r>
      <w:r w:rsidR="00E82F7F">
        <w:rPr>
          <w:rFonts w:ascii="Calibri" w:hAnsi="Calibri" w:cs="Calibri"/>
          <w:color w:val="auto"/>
          <w:sz w:val="24"/>
          <w:szCs w:val="24"/>
          <w:lang w:val="en-CA"/>
        </w:rPr>
        <w:t>,</w:t>
      </w:r>
      <w:r>
        <w:rPr>
          <w:rFonts w:ascii="Calibri" w:hAnsi="Calibri" w:cs="Calibri"/>
          <w:color w:val="auto"/>
          <w:sz w:val="24"/>
          <w:szCs w:val="24"/>
          <w:lang w:val="en-CA"/>
        </w:rPr>
        <w:t xml:space="preserve"> </w:t>
      </w:r>
      <w:r w:rsidR="00F44D85">
        <w:rPr>
          <w:rFonts w:ascii="Calibri" w:hAnsi="Calibri" w:cs="Calibri"/>
          <w:color w:val="auto"/>
          <w:sz w:val="24"/>
          <w:szCs w:val="24"/>
          <w:lang w:val="en-CA"/>
        </w:rPr>
        <w:t xml:space="preserve">developed </w:t>
      </w:r>
      <w:r w:rsidR="00E015B2">
        <w:rPr>
          <w:rFonts w:ascii="Calibri" w:hAnsi="Calibri" w:cs="Calibri"/>
          <w:color w:val="auto"/>
          <w:sz w:val="24"/>
          <w:szCs w:val="24"/>
          <w:lang w:val="en-CA"/>
        </w:rPr>
        <w:t xml:space="preserve">three modules </w:t>
      </w:r>
      <w:r w:rsidR="00F44D85">
        <w:rPr>
          <w:rFonts w:ascii="Calibri" w:hAnsi="Calibri" w:cs="Calibri"/>
          <w:color w:val="auto"/>
          <w:sz w:val="24"/>
          <w:szCs w:val="24"/>
          <w:lang w:val="en-CA"/>
        </w:rPr>
        <w:t xml:space="preserve">from Jan to </w:t>
      </w:r>
      <w:r w:rsidR="00E015B2">
        <w:rPr>
          <w:rFonts w:ascii="Calibri" w:hAnsi="Calibri" w:cs="Calibri"/>
          <w:color w:val="auto"/>
          <w:sz w:val="24"/>
          <w:szCs w:val="24"/>
          <w:lang w:val="en-CA"/>
        </w:rPr>
        <w:t>Dec</w:t>
      </w:r>
      <w:r w:rsidR="00E82F7F">
        <w:rPr>
          <w:rFonts w:ascii="Calibri" w:hAnsi="Calibri" w:cs="Calibri"/>
          <w:color w:val="auto"/>
          <w:sz w:val="24"/>
          <w:szCs w:val="24"/>
          <w:lang w:val="en-CA"/>
        </w:rPr>
        <w:t xml:space="preserve"> 202</w:t>
      </w:r>
      <w:r w:rsidR="00E015B2">
        <w:rPr>
          <w:rFonts w:ascii="Calibri" w:hAnsi="Calibri" w:cs="Calibri"/>
          <w:color w:val="auto"/>
          <w:sz w:val="24"/>
          <w:szCs w:val="24"/>
          <w:lang w:val="en-CA"/>
        </w:rPr>
        <w:t>2:</w:t>
      </w:r>
      <w:r w:rsidR="00F44D85">
        <w:rPr>
          <w:rFonts w:ascii="Calibri" w:hAnsi="Calibri" w:cs="Calibri"/>
          <w:color w:val="auto"/>
          <w:sz w:val="24"/>
          <w:szCs w:val="24"/>
          <w:lang w:val="en-CA"/>
        </w:rPr>
        <w:t xml:space="preserve">  Wilderness/Exile, Leadership, </w:t>
      </w:r>
      <w:r w:rsidR="00E015B2">
        <w:rPr>
          <w:rFonts w:ascii="Calibri" w:hAnsi="Calibri" w:cs="Calibri"/>
          <w:color w:val="auto"/>
          <w:sz w:val="24"/>
          <w:szCs w:val="24"/>
          <w:lang w:val="en-CA"/>
        </w:rPr>
        <w:t xml:space="preserve">and </w:t>
      </w:r>
      <w:r w:rsidR="00F44D85">
        <w:rPr>
          <w:rFonts w:ascii="Calibri" w:hAnsi="Calibri" w:cs="Calibri"/>
          <w:color w:val="auto"/>
          <w:sz w:val="24"/>
          <w:szCs w:val="24"/>
          <w:lang w:val="en-CA"/>
        </w:rPr>
        <w:t xml:space="preserve">Psalms </w:t>
      </w:r>
    </w:p>
    <w:p w14:paraId="0F35D713" w14:textId="77777777" w:rsidR="00F44D85" w:rsidRDefault="00F44D85" w:rsidP="000214F8">
      <w:pPr>
        <w:rPr>
          <w:rFonts w:ascii="Calibri" w:hAnsi="Calibri" w:cs="Calibri"/>
          <w:color w:val="auto"/>
          <w:sz w:val="24"/>
          <w:szCs w:val="24"/>
          <w:lang w:val="en-CA"/>
        </w:rPr>
      </w:pPr>
    </w:p>
    <w:p w14:paraId="1F88A8A7" w14:textId="1BBFD431" w:rsidR="000E6774" w:rsidRDefault="00E82F7F" w:rsidP="000214F8">
      <w:pPr>
        <w:rPr>
          <w:rFonts w:ascii="Calibri" w:hAnsi="Calibri" w:cs="Calibri"/>
          <w:color w:val="auto"/>
          <w:sz w:val="24"/>
          <w:szCs w:val="24"/>
          <w:lang w:val="en-CA"/>
        </w:rPr>
      </w:pPr>
      <w:r>
        <w:rPr>
          <w:rFonts w:ascii="Calibri" w:hAnsi="Calibri" w:cs="Calibri"/>
          <w:color w:val="auto"/>
          <w:sz w:val="24"/>
          <w:szCs w:val="24"/>
          <w:lang w:val="en-CA"/>
        </w:rPr>
        <w:t>The</w:t>
      </w:r>
      <w:r w:rsidR="00E015B2">
        <w:rPr>
          <w:rFonts w:ascii="Calibri" w:hAnsi="Calibri" w:cs="Calibri"/>
          <w:color w:val="auto"/>
          <w:sz w:val="24"/>
          <w:szCs w:val="24"/>
          <w:lang w:val="en-CA"/>
        </w:rPr>
        <w:t xml:space="preserve"> second, third and fourth module of nine continued with good attendance and superb</w:t>
      </w:r>
      <w:r w:rsidR="00D34C60">
        <w:rPr>
          <w:rFonts w:ascii="Calibri" w:hAnsi="Calibri" w:cs="Calibri"/>
          <w:color w:val="auto"/>
          <w:sz w:val="24"/>
          <w:szCs w:val="24"/>
          <w:lang w:val="en-CA"/>
        </w:rPr>
        <w:t xml:space="preserve"> facilitators </w:t>
      </w:r>
      <w:r w:rsidR="003F3330">
        <w:rPr>
          <w:rFonts w:ascii="Calibri" w:hAnsi="Calibri" w:cs="Calibri"/>
          <w:color w:val="auto"/>
          <w:sz w:val="24"/>
          <w:szCs w:val="24"/>
          <w:lang w:val="en-CA"/>
        </w:rPr>
        <w:t>guid</w:t>
      </w:r>
      <w:r w:rsidR="00E015B2">
        <w:rPr>
          <w:rFonts w:ascii="Calibri" w:hAnsi="Calibri" w:cs="Calibri"/>
          <w:color w:val="auto"/>
          <w:sz w:val="24"/>
          <w:szCs w:val="24"/>
          <w:lang w:val="en-CA"/>
        </w:rPr>
        <w:t>ing</w:t>
      </w:r>
      <w:r w:rsidR="003F3330">
        <w:rPr>
          <w:rFonts w:ascii="Calibri" w:hAnsi="Calibri" w:cs="Calibri"/>
          <w:color w:val="auto"/>
          <w:sz w:val="24"/>
          <w:szCs w:val="24"/>
          <w:lang w:val="en-CA"/>
        </w:rPr>
        <w:t xml:space="preserve"> the learning process </w:t>
      </w:r>
      <w:r w:rsidR="00E015B2">
        <w:rPr>
          <w:rFonts w:ascii="Calibri" w:hAnsi="Calibri" w:cs="Calibri"/>
          <w:color w:val="auto"/>
          <w:sz w:val="24"/>
          <w:szCs w:val="24"/>
          <w:lang w:val="en-CA"/>
        </w:rPr>
        <w:t>with</w:t>
      </w:r>
      <w:r w:rsidR="003F3330">
        <w:rPr>
          <w:rFonts w:ascii="Calibri" w:hAnsi="Calibri" w:cs="Calibri"/>
          <w:color w:val="auto"/>
          <w:sz w:val="24"/>
          <w:szCs w:val="24"/>
          <w:lang w:val="en-CA"/>
        </w:rPr>
        <w:t xml:space="preserve"> online resources </w:t>
      </w:r>
      <w:r w:rsidR="00E015B2">
        <w:rPr>
          <w:rFonts w:ascii="Calibri" w:hAnsi="Calibri" w:cs="Calibri"/>
          <w:color w:val="auto"/>
          <w:sz w:val="24"/>
          <w:szCs w:val="24"/>
          <w:lang w:val="en-CA"/>
        </w:rPr>
        <w:t>to deepen and integrate</w:t>
      </w:r>
      <w:r w:rsidR="003F3330">
        <w:rPr>
          <w:rFonts w:ascii="Calibri" w:hAnsi="Calibri" w:cs="Calibri"/>
          <w:color w:val="auto"/>
          <w:sz w:val="24"/>
          <w:szCs w:val="24"/>
          <w:lang w:val="en-CA"/>
        </w:rPr>
        <w:t xml:space="preserve"> the knowledge.</w:t>
      </w:r>
      <w:r w:rsidR="00D34C60">
        <w:rPr>
          <w:rFonts w:ascii="Calibri" w:hAnsi="Calibri" w:cs="Calibri"/>
          <w:color w:val="auto"/>
          <w:sz w:val="24"/>
          <w:szCs w:val="24"/>
          <w:lang w:val="en-CA"/>
        </w:rPr>
        <w:t xml:space="preserve"> </w:t>
      </w:r>
    </w:p>
    <w:p w14:paraId="58BAE3B6" w14:textId="77777777" w:rsidR="00D34C60" w:rsidRDefault="00D34C60" w:rsidP="000214F8">
      <w:pPr>
        <w:rPr>
          <w:rFonts w:ascii="Calibri" w:hAnsi="Calibri" w:cs="Calibri"/>
          <w:color w:val="auto"/>
          <w:sz w:val="24"/>
          <w:szCs w:val="24"/>
          <w:lang w:val="en-CA"/>
        </w:rPr>
      </w:pPr>
    </w:p>
    <w:p w14:paraId="14BE9D2E" w14:textId="2F8BA50C" w:rsidR="00D34C60" w:rsidRDefault="00D34C60" w:rsidP="000214F8">
      <w:pPr>
        <w:rPr>
          <w:rFonts w:ascii="Calibri" w:hAnsi="Calibri" w:cs="Calibri"/>
          <w:color w:val="auto"/>
          <w:sz w:val="24"/>
          <w:szCs w:val="24"/>
          <w:lang w:val="en-CA"/>
        </w:rPr>
      </w:pPr>
      <w:r>
        <w:rPr>
          <w:rFonts w:ascii="Calibri" w:hAnsi="Calibri" w:cs="Calibri"/>
          <w:color w:val="auto"/>
          <w:sz w:val="24"/>
          <w:szCs w:val="24"/>
          <w:lang w:val="en-CA"/>
        </w:rPr>
        <w:t xml:space="preserve">Aurora Living provides </w:t>
      </w:r>
      <w:r w:rsidR="003F3330">
        <w:rPr>
          <w:rFonts w:ascii="Calibri" w:hAnsi="Calibri" w:cs="Calibri"/>
          <w:color w:val="auto"/>
          <w:sz w:val="24"/>
          <w:szCs w:val="24"/>
          <w:lang w:val="en-CA"/>
        </w:rPr>
        <w:t xml:space="preserve">formation and experiential learning </w:t>
      </w:r>
      <w:r w:rsidR="000D2A40">
        <w:rPr>
          <w:rFonts w:ascii="Calibri" w:hAnsi="Calibri" w:cs="Calibri"/>
          <w:color w:val="auto"/>
          <w:sz w:val="24"/>
          <w:szCs w:val="24"/>
          <w:lang w:val="en-CA"/>
        </w:rPr>
        <w:t xml:space="preserve">in the Word of God, creation, contemplation, </w:t>
      </w:r>
      <w:r w:rsidR="006C2C5F">
        <w:rPr>
          <w:rFonts w:ascii="Calibri" w:hAnsi="Calibri" w:cs="Calibri"/>
          <w:color w:val="auto"/>
          <w:sz w:val="24"/>
          <w:szCs w:val="24"/>
          <w:lang w:val="en-CA"/>
        </w:rPr>
        <w:t>justice,</w:t>
      </w:r>
      <w:r w:rsidR="00DC5D29">
        <w:rPr>
          <w:rFonts w:ascii="Calibri" w:hAnsi="Calibri" w:cs="Calibri"/>
          <w:color w:val="auto"/>
          <w:sz w:val="24"/>
          <w:szCs w:val="24"/>
          <w:lang w:val="en-CA"/>
        </w:rPr>
        <w:t xml:space="preserve"> and communion</w:t>
      </w:r>
      <w:r w:rsidR="00456A91">
        <w:rPr>
          <w:rFonts w:ascii="Calibri" w:hAnsi="Calibri" w:cs="Calibri"/>
          <w:color w:val="auto"/>
          <w:sz w:val="24"/>
          <w:szCs w:val="24"/>
          <w:lang w:val="en-CA"/>
        </w:rPr>
        <w:t xml:space="preserve">. </w:t>
      </w:r>
      <w:r w:rsidR="005F2EEC">
        <w:rPr>
          <w:rFonts w:ascii="Calibri" w:hAnsi="Calibri" w:cs="Calibri"/>
          <w:color w:val="auto"/>
          <w:sz w:val="24"/>
          <w:szCs w:val="24"/>
          <w:lang w:val="en-CA"/>
        </w:rPr>
        <w:t xml:space="preserve">  It leads us more deeply into living a deeply Christian integral ecology in the spirit of Pope Francis’ guidance in his letter, “Laudato Si”.  </w:t>
      </w:r>
    </w:p>
    <w:p w14:paraId="6FA09BF0" w14:textId="77777777" w:rsidR="00DC5D29" w:rsidRDefault="00DC5D29" w:rsidP="000214F8">
      <w:pPr>
        <w:rPr>
          <w:rFonts w:ascii="Calibri" w:hAnsi="Calibri" w:cs="Calibri"/>
          <w:color w:val="auto"/>
          <w:sz w:val="24"/>
          <w:szCs w:val="24"/>
          <w:lang w:val="en-CA"/>
        </w:rPr>
      </w:pPr>
    </w:p>
    <w:p w14:paraId="5D184EE9" w14:textId="77777777" w:rsidR="00456A91" w:rsidRDefault="00456A91" w:rsidP="00456A91">
      <w:pPr>
        <w:jc w:val="center"/>
        <w:rPr>
          <w:rFonts w:ascii="Roboto" w:hAnsi="Roboto"/>
          <w:i/>
          <w:iCs/>
          <w:color w:val="202124"/>
          <w:spacing w:val="3"/>
          <w:sz w:val="21"/>
          <w:szCs w:val="21"/>
          <w:shd w:val="clear" w:color="auto" w:fill="F8F9FA"/>
        </w:rPr>
      </w:pPr>
    </w:p>
    <w:p w14:paraId="4E81D59D" w14:textId="6483B8E2" w:rsidR="00456A91" w:rsidRPr="006B3A56" w:rsidRDefault="006B3A56" w:rsidP="00456A91">
      <w:pPr>
        <w:jc w:val="center"/>
        <w:rPr>
          <w:rFonts w:ascii="Roboto" w:hAnsi="Roboto"/>
          <w:color w:val="202124"/>
          <w:spacing w:val="3"/>
          <w:sz w:val="21"/>
          <w:szCs w:val="21"/>
          <w:shd w:val="clear" w:color="auto" w:fill="F8F9FA"/>
        </w:rPr>
      </w:pPr>
      <w:r>
        <w:rPr>
          <w:rFonts w:ascii="Roboto" w:hAnsi="Roboto"/>
          <w:noProof/>
          <w:color w:val="202124"/>
          <w:spacing w:val="3"/>
          <w:sz w:val="21"/>
          <w:szCs w:val="21"/>
          <w:shd w:val="clear" w:color="auto" w:fill="F8F9FA"/>
        </w:rPr>
        <w:drawing>
          <wp:inline distT="0" distB="0" distL="0" distR="0" wp14:anchorId="2C58A7D8" wp14:editId="3349926C">
            <wp:extent cx="6309360" cy="4732020"/>
            <wp:effectExtent l="0" t="0" r="0" b="0"/>
            <wp:docPr id="498649565" name="Picture 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649565" name="Picture 2" descr="A group of people in a roo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09360" cy="4732020"/>
                    </a:xfrm>
                    <a:prstGeom prst="rect">
                      <a:avLst/>
                    </a:prstGeom>
                  </pic:spPr>
                </pic:pic>
              </a:graphicData>
            </a:graphic>
          </wp:inline>
        </w:drawing>
      </w:r>
    </w:p>
    <w:p w14:paraId="35EFF36B" w14:textId="4A5E53B1" w:rsidR="003622F9" w:rsidRPr="00DC5D29" w:rsidRDefault="003622F9" w:rsidP="00456A91">
      <w:pPr>
        <w:jc w:val="center"/>
        <w:rPr>
          <w:rFonts w:asciiTheme="majorHAnsi" w:hAnsiTheme="majorHAnsi"/>
          <w:b/>
          <w:bCs/>
          <w:i/>
          <w:iCs/>
          <w:color w:val="auto"/>
          <w:sz w:val="32"/>
          <w:szCs w:val="24"/>
          <w:lang w:val="en-CA"/>
        </w:rPr>
      </w:pPr>
    </w:p>
    <w:p w14:paraId="515A32ED" w14:textId="77777777" w:rsidR="003622F9" w:rsidRDefault="003622F9" w:rsidP="000214F8">
      <w:pPr>
        <w:rPr>
          <w:rFonts w:asciiTheme="majorHAnsi" w:hAnsiTheme="majorHAnsi"/>
          <w:b/>
          <w:bCs/>
          <w:color w:val="auto"/>
          <w:sz w:val="32"/>
          <w:szCs w:val="24"/>
          <w:lang w:val="en-CA"/>
        </w:rPr>
      </w:pPr>
    </w:p>
    <w:p w14:paraId="0C608CE3" w14:textId="77777777" w:rsidR="00C01A60" w:rsidRDefault="00C01A60" w:rsidP="000214F8">
      <w:pPr>
        <w:rPr>
          <w:rFonts w:asciiTheme="majorHAnsi" w:hAnsiTheme="majorHAnsi"/>
          <w:b/>
          <w:bCs/>
          <w:color w:val="auto"/>
          <w:sz w:val="32"/>
          <w:szCs w:val="24"/>
          <w:lang w:val="en-CA"/>
        </w:rPr>
      </w:pPr>
    </w:p>
    <w:p w14:paraId="3D4F3FDC" w14:textId="65ECD19B" w:rsidR="000214F8" w:rsidRDefault="000214F8" w:rsidP="000214F8">
      <w:pPr>
        <w:rPr>
          <w:rFonts w:asciiTheme="majorHAnsi" w:hAnsiTheme="majorHAnsi"/>
          <w:b/>
          <w:bCs/>
          <w:color w:val="auto"/>
          <w:sz w:val="32"/>
          <w:szCs w:val="24"/>
          <w:lang w:val="en-CA"/>
        </w:rPr>
      </w:pPr>
      <w:r>
        <w:rPr>
          <w:rFonts w:asciiTheme="majorHAnsi" w:hAnsiTheme="majorHAnsi"/>
          <w:b/>
          <w:bCs/>
          <w:color w:val="auto"/>
          <w:sz w:val="32"/>
          <w:szCs w:val="24"/>
          <w:lang w:val="en-CA"/>
        </w:rPr>
        <w:t>Hosted</w:t>
      </w:r>
      <w:r w:rsidRPr="00EC5FDC">
        <w:rPr>
          <w:rFonts w:asciiTheme="majorHAnsi" w:hAnsiTheme="majorHAnsi"/>
          <w:b/>
          <w:bCs/>
          <w:color w:val="auto"/>
          <w:sz w:val="32"/>
          <w:szCs w:val="24"/>
          <w:lang w:val="en-CA"/>
        </w:rPr>
        <w:t xml:space="preserve"> Facility Programs </w:t>
      </w:r>
    </w:p>
    <w:p w14:paraId="2451B7E9" w14:textId="77777777" w:rsidR="00F36AE8" w:rsidRDefault="00F36AE8" w:rsidP="004B7E44">
      <w:pPr>
        <w:rPr>
          <w:rFonts w:ascii="Calibri" w:hAnsi="Calibri" w:cs="Calibri"/>
          <w:color w:val="auto"/>
          <w:sz w:val="24"/>
          <w:szCs w:val="20"/>
          <w:lang w:val="en-CA"/>
        </w:rPr>
      </w:pPr>
    </w:p>
    <w:p w14:paraId="6E092914" w14:textId="77777777" w:rsidR="00F36AE8" w:rsidRPr="003E35CD" w:rsidRDefault="000214F8" w:rsidP="004B7E44">
      <w:pPr>
        <w:rPr>
          <w:rFonts w:ascii="Calibri" w:hAnsi="Calibri" w:cs="Calibri"/>
          <w:color w:val="auto"/>
          <w:sz w:val="24"/>
          <w:szCs w:val="20"/>
          <w:lang w:val="en-CA"/>
          <w14:glow w14:rad="457200">
            <w14:srgbClr w14:val="000000"/>
          </w14:glow>
        </w:rPr>
      </w:pPr>
      <w:r>
        <w:rPr>
          <w:rFonts w:ascii="Calibri" w:hAnsi="Calibri" w:cs="Calibri"/>
          <w:noProof/>
          <w:color w:val="auto"/>
          <w:sz w:val="24"/>
          <w:szCs w:val="20"/>
          <w:lang w:val="en-CA" w:eastAsia="en-CA"/>
        </w:rPr>
        <w:drawing>
          <wp:inline distT="0" distB="0" distL="0" distR="0" wp14:anchorId="31614F1D" wp14:editId="5BBF6F49">
            <wp:extent cx="6029325" cy="2419350"/>
            <wp:effectExtent l="0" t="0" r="9525"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079D062" w14:textId="77777777" w:rsidR="00A62BED" w:rsidRDefault="00A62BED" w:rsidP="004B7E44">
      <w:pPr>
        <w:rPr>
          <w:rFonts w:ascii="Calibri" w:hAnsi="Calibri" w:cs="Calibri"/>
          <w:color w:val="auto"/>
          <w:sz w:val="24"/>
          <w:szCs w:val="20"/>
          <w:lang w:val="en-CA"/>
        </w:rPr>
      </w:pPr>
    </w:p>
    <w:p w14:paraId="0C3C4401" w14:textId="696207E7" w:rsidR="006316DC" w:rsidRPr="002D0DF7" w:rsidRDefault="002D0DF7" w:rsidP="002D0DF7">
      <w:pPr>
        <w:pStyle w:val="ListParagraph"/>
        <w:numPr>
          <w:ilvl w:val="0"/>
          <w:numId w:val="13"/>
        </w:numPr>
        <w:rPr>
          <w:rFonts w:ascii="Calibri" w:hAnsi="Calibri" w:cs="Calibri"/>
          <w:szCs w:val="20"/>
          <w:lang w:val="en-CA"/>
        </w:rPr>
      </w:pPr>
      <w:r w:rsidRPr="002D0DF7">
        <w:rPr>
          <w:rFonts w:ascii="Calibri" w:hAnsi="Calibri" w:cs="Calibri"/>
          <w:szCs w:val="20"/>
          <w:lang w:val="en-CA"/>
        </w:rPr>
        <w:t>Religious People attending The Star went up from 2021 to 2022 by 21%</w:t>
      </w:r>
    </w:p>
    <w:p w14:paraId="5E513158" w14:textId="30EC328F" w:rsidR="002D0DF7" w:rsidRPr="002D0DF7" w:rsidRDefault="002D0DF7" w:rsidP="002D0DF7">
      <w:pPr>
        <w:pStyle w:val="ListParagraph"/>
        <w:numPr>
          <w:ilvl w:val="0"/>
          <w:numId w:val="13"/>
        </w:numPr>
        <w:rPr>
          <w:rFonts w:ascii="Calibri" w:hAnsi="Calibri" w:cs="Calibri"/>
          <w:szCs w:val="20"/>
          <w:lang w:val="en-CA"/>
        </w:rPr>
      </w:pPr>
      <w:r w:rsidRPr="002D0DF7">
        <w:rPr>
          <w:rFonts w:ascii="Calibri" w:hAnsi="Calibri" w:cs="Calibri"/>
          <w:szCs w:val="20"/>
          <w:lang w:val="en-CA"/>
        </w:rPr>
        <w:t>Religious Events went down 16%</w:t>
      </w:r>
    </w:p>
    <w:p w14:paraId="211F6241" w14:textId="5656A266" w:rsidR="002D0DF7" w:rsidRPr="002D0DF7" w:rsidRDefault="002D0DF7" w:rsidP="002D0DF7">
      <w:pPr>
        <w:pStyle w:val="ListParagraph"/>
        <w:numPr>
          <w:ilvl w:val="0"/>
          <w:numId w:val="13"/>
        </w:numPr>
        <w:rPr>
          <w:rFonts w:ascii="Calibri" w:hAnsi="Calibri" w:cs="Calibri"/>
          <w:szCs w:val="20"/>
          <w:lang w:val="en-CA"/>
        </w:rPr>
      </w:pPr>
      <w:r w:rsidRPr="002D0DF7">
        <w:rPr>
          <w:rFonts w:ascii="Calibri" w:hAnsi="Calibri" w:cs="Calibri"/>
          <w:szCs w:val="20"/>
          <w:lang w:val="en-CA"/>
        </w:rPr>
        <w:t>Business People went up 67</w:t>
      </w:r>
      <w:proofErr w:type="gramStart"/>
      <w:r w:rsidRPr="002D0DF7">
        <w:rPr>
          <w:rFonts w:ascii="Calibri" w:hAnsi="Calibri" w:cs="Calibri"/>
          <w:szCs w:val="20"/>
          <w:lang w:val="en-CA"/>
        </w:rPr>
        <w:t xml:space="preserve">%  </w:t>
      </w:r>
      <w:r>
        <w:rPr>
          <w:rFonts w:ascii="Calibri" w:hAnsi="Calibri" w:cs="Calibri"/>
          <w:szCs w:val="20"/>
          <w:lang w:val="en-CA"/>
        </w:rPr>
        <w:tab/>
      </w:r>
      <w:proofErr w:type="gramEnd"/>
      <w:r>
        <w:rPr>
          <w:rFonts w:ascii="Calibri" w:hAnsi="Calibri" w:cs="Calibri"/>
          <w:szCs w:val="20"/>
          <w:lang w:val="en-CA"/>
        </w:rPr>
        <w:tab/>
      </w:r>
      <w:r w:rsidRPr="002D0DF7">
        <w:rPr>
          <w:rFonts w:ascii="Calibri" w:hAnsi="Calibri" w:cs="Calibri"/>
          <w:szCs w:val="20"/>
          <w:lang w:val="en-CA"/>
        </w:rPr>
        <w:t>Business Events went up 44%</w:t>
      </w:r>
    </w:p>
    <w:p w14:paraId="7418CCF6" w14:textId="62E6DA18" w:rsidR="002D0DF7" w:rsidRPr="002D0DF7" w:rsidRDefault="002D0DF7" w:rsidP="002D0DF7">
      <w:pPr>
        <w:pStyle w:val="ListParagraph"/>
        <w:numPr>
          <w:ilvl w:val="0"/>
          <w:numId w:val="13"/>
        </w:numPr>
        <w:rPr>
          <w:rFonts w:ascii="Calibri" w:hAnsi="Calibri" w:cs="Calibri"/>
          <w:szCs w:val="20"/>
          <w:lang w:val="en-CA"/>
        </w:rPr>
      </w:pPr>
      <w:r w:rsidRPr="002D0DF7">
        <w:rPr>
          <w:rFonts w:ascii="Calibri" w:hAnsi="Calibri" w:cs="Calibri"/>
          <w:szCs w:val="20"/>
          <w:lang w:val="en-CA"/>
        </w:rPr>
        <w:t>Spiritual Direction went down 71%</w:t>
      </w:r>
      <w:r w:rsidRPr="002D0DF7">
        <w:rPr>
          <w:rFonts w:ascii="Calibri" w:hAnsi="Calibri" w:cs="Calibri"/>
          <w:szCs w:val="20"/>
          <w:lang w:val="en-CA"/>
        </w:rPr>
        <w:tab/>
        <w:t>Private Retreatants went up 37%</w:t>
      </w:r>
    </w:p>
    <w:p w14:paraId="43D215D7" w14:textId="77777777" w:rsidR="002D0DF7" w:rsidRDefault="002D0DF7" w:rsidP="004B7E44">
      <w:pPr>
        <w:rPr>
          <w:rFonts w:ascii="Calibri" w:hAnsi="Calibri" w:cs="Calibri"/>
          <w:color w:val="auto"/>
          <w:sz w:val="24"/>
          <w:szCs w:val="20"/>
          <w:lang w:val="en-CA"/>
        </w:rPr>
      </w:pPr>
    </w:p>
    <w:p w14:paraId="7F098C56" w14:textId="77777777" w:rsidR="0065393A" w:rsidRDefault="0065393A" w:rsidP="004B7E44">
      <w:pPr>
        <w:rPr>
          <w:rFonts w:ascii="Calibri" w:hAnsi="Calibri" w:cs="Calibri"/>
          <w:color w:val="auto"/>
          <w:sz w:val="24"/>
          <w:szCs w:val="20"/>
          <w:lang w:val="en-CA"/>
        </w:rPr>
      </w:pPr>
      <w:r>
        <w:rPr>
          <w:rFonts w:ascii="Calibri" w:hAnsi="Calibri" w:cs="Calibri"/>
          <w:color w:val="auto"/>
          <w:sz w:val="24"/>
          <w:szCs w:val="20"/>
          <w:lang w:val="en-CA"/>
        </w:rPr>
        <w:t>Hosted programs are events planned and booked by independent religious and other groups in agreement with The Star of the Nor</w:t>
      </w:r>
      <w:r w:rsidR="003F3330">
        <w:rPr>
          <w:rFonts w:ascii="Calibri" w:hAnsi="Calibri" w:cs="Calibri"/>
          <w:color w:val="auto"/>
          <w:sz w:val="24"/>
          <w:szCs w:val="20"/>
          <w:lang w:val="en-CA"/>
        </w:rPr>
        <w:t>th Terms and Policies</w:t>
      </w:r>
      <w:r>
        <w:rPr>
          <w:rFonts w:ascii="Calibri" w:hAnsi="Calibri" w:cs="Calibri"/>
          <w:color w:val="auto"/>
          <w:sz w:val="24"/>
          <w:szCs w:val="20"/>
          <w:lang w:val="en-CA"/>
        </w:rPr>
        <w:t xml:space="preserve">. </w:t>
      </w:r>
    </w:p>
    <w:p w14:paraId="2C59C55E" w14:textId="77777777" w:rsidR="0065393A" w:rsidRDefault="0065393A" w:rsidP="004B7E44">
      <w:pPr>
        <w:rPr>
          <w:rFonts w:ascii="Calibri" w:hAnsi="Calibri" w:cs="Calibri"/>
          <w:color w:val="auto"/>
          <w:sz w:val="24"/>
          <w:szCs w:val="20"/>
          <w:lang w:val="en-CA"/>
        </w:rPr>
      </w:pPr>
    </w:p>
    <w:p w14:paraId="0AF56006" w14:textId="560B47D4" w:rsidR="00E46D4A" w:rsidRDefault="003F3330" w:rsidP="004B7E44">
      <w:pPr>
        <w:rPr>
          <w:rFonts w:ascii="Calibri" w:hAnsi="Calibri" w:cs="Calibri"/>
          <w:color w:val="auto"/>
          <w:sz w:val="24"/>
          <w:szCs w:val="20"/>
          <w:lang w:val="en-CA"/>
        </w:rPr>
      </w:pPr>
      <w:r>
        <w:rPr>
          <w:rFonts w:ascii="Calibri" w:hAnsi="Calibri" w:cs="Calibri"/>
          <w:color w:val="auto"/>
          <w:sz w:val="24"/>
          <w:szCs w:val="20"/>
          <w:lang w:val="en-CA"/>
        </w:rPr>
        <w:t xml:space="preserve">Since the beginning of the pandemic in 2020 and through the various waves that ensued, </w:t>
      </w:r>
      <w:r w:rsidR="0065393A">
        <w:rPr>
          <w:rFonts w:ascii="Calibri" w:hAnsi="Calibri" w:cs="Calibri"/>
          <w:color w:val="auto"/>
          <w:sz w:val="24"/>
          <w:szCs w:val="20"/>
          <w:lang w:val="en-CA"/>
        </w:rPr>
        <w:t>group</w:t>
      </w:r>
      <w:r w:rsidR="000731C0">
        <w:rPr>
          <w:rFonts w:ascii="Calibri" w:hAnsi="Calibri" w:cs="Calibri"/>
          <w:color w:val="auto"/>
          <w:sz w:val="24"/>
          <w:szCs w:val="20"/>
          <w:lang w:val="en-CA"/>
        </w:rPr>
        <w:t xml:space="preserve"> usage was down by more than </w:t>
      </w:r>
      <w:r w:rsidR="00EF2C3F">
        <w:rPr>
          <w:rFonts w:ascii="Calibri" w:hAnsi="Calibri" w:cs="Calibri"/>
          <w:color w:val="auto"/>
          <w:sz w:val="24"/>
          <w:szCs w:val="20"/>
          <w:lang w:val="en-CA"/>
        </w:rPr>
        <w:t>6</w:t>
      </w:r>
      <w:r w:rsidR="000731C0">
        <w:rPr>
          <w:rFonts w:ascii="Calibri" w:hAnsi="Calibri" w:cs="Calibri"/>
          <w:color w:val="auto"/>
          <w:sz w:val="24"/>
          <w:szCs w:val="20"/>
          <w:lang w:val="en-CA"/>
        </w:rPr>
        <w:t xml:space="preserve">0% </w:t>
      </w:r>
      <w:r w:rsidR="006B131C">
        <w:rPr>
          <w:rFonts w:ascii="Calibri" w:hAnsi="Calibri" w:cs="Calibri"/>
          <w:color w:val="auto"/>
          <w:sz w:val="24"/>
          <w:szCs w:val="20"/>
          <w:lang w:val="en-CA"/>
        </w:rPr>
        <w:t xml:space="preserve">from pre-Covid years. </w:t>
      </w:r>
      <w:r w:rsidR="000731C0">
        <w:rPr>
          <w:rFonts w:ascii="Calibri" w:hAnsi="Calibri" w:cs="Calibri"/>
          <w:color w:val="auto"/>
          <w:sz w:val="24"/>
          <w:szCs w:val="20"/>
          <w:lang w:val="en-CA"/>
        </w:rPr>
        <w:t>The mainstay for</w:t>
      </w:r>
      <w:r w:rsidR="006B131C">
        <w:rPr>
          <w:rFonts w:ascii="Calibri" w:hAnsi="Calibri" w:cs="Calibri"/>
          <w:color w:val="auto"/>
          <w:sz w:val="24"/>
          <w:szCs w:val="20"/>
          <w:lang w:val="en-CA"/>
        </w:rPr>
        <w:t xml:space="preserve"> bookings were</w:t>
      </w:r>
      <w:r w:rsidR="0058542C">
        <w:rPr>
          <w:rFonts w:ascii="Calibri" w:hAnsi="Calibri" w:cs="Calibri"/>
          <w:color w:val="auto"/>
          <w:sz w:val="24"/>
          <w:szCs w:val="20"/>
          <w:lang w:val="en-CA"/>
        </w:rPr>
        <w:t xml:space="preserve"> </w:t>
      </w:r>
      <w:proofErr w:type="spellStart"/>
      <w:r w:rsidR="0058542C">
        <w:rPr>
          <w:rFonts w:ascii="Calibri" w:hAnsi="Calibri" w:cs="Calibri"/>
          <w:color w:val="auto"/>
          <w:sz w:val="24"/>
          <w:szCs w:val="20"/>
          <w:lang w:val="en-CA"/>
        </w:rPr>
        <w:t>Studion</w:t>
      </w:r>
      <w:proofErr w:type="spellEnd"/>
      <w:r w:rsidR="0058542C">
        <w:rPr>
          <w:rFonts w:ascii="Calibri" w:hAnsi="Calibri" w:cs="Calibri"/>
          <w:color w:val="auto"/>
          <w:sz w:val="24"/>
          <w:szCs w:val="20"/>
          <w:lang w:val="en-CA"/>
        </w:rPr>
        <w:t>,</w:t>
      </w:r>
      <w:r w:rsidR="006B131C">
        <w:rPr>
          <w:rFonts w:ascii="Calibri" w:hAnsi="Calibri" w:cs="Calibri"/>
          <w:color w:val="auto"/>
          <w:sz w:val="24"/>
          <w:szCs w:val="20"/>
          <w:lang w:val="en-CA"/>
        </w:rPr>
        <w:t xml:space="preserve"> </w:t>
      </w:r>
      <w:r w:rsidR="0058542C">
        <w:rPr>
          <w:rFonts w:ascii="Calibri" w:hAnsi="Calibri" w:cs="Calibri"/>
          <w:color w:val="auto"/>
          <w:sz w:val="24"/>
          <w:szCs w:val="20"/>
          <w:lang w:val="en-CA"/>
        </w:rPr>
        <w:t xml:space="preserve">Taking Flight International, Franciscans, </w:t>
      </w:r>
      <w:r w:rsidR="006B131C">
        <w:rPr>
          <w:rFonts w:ascii="Calibri" w:hAnsi="Calibri" w:cs="Calibri"/>
          <w:color w:val="auto"/>
          <w:sz w:val="24"/>
          <w:szCs w:val="20"/>
          <w:lang w:val="en-CA"/>
        </w:rPr>
        <w:t xml:space="preserve">AMA Impact, </w:t>
      </w:r>
      <w:r w:rsidR="007C5C7A">
        <w:rPr>
          <w:rFonts w:ascii="Calibri" w:hAnsi="Calibri" w:cs="Calibri"/>
          <w:color w:val="auto"/>
          <w:sz w:val="24"/>
          <w:szCs w:val="20"/>
          <w:lang w:val="en-CA"/>
        </w:rPr>
        <w:t>T</w:t>
      </w:r>
      <w:r w:rsidR="000731C0">
        <w:rPr>
          <w:rFonts w:ascii="Calibri" w:hAnsi="Calibri" w:cs="Calibri"/>
          <w:color w:val="auto"/>
          <w:sz w:val="24"/>
          <w:szCs w:val="20"/>
          <w:lang w:val="en-CA"/>
        </w:rPr>
        <w:t xml:space="preserve">welve </w:t>
      </w:r>
      <w:r w:rsidR="007C5C7A">
        <w:rPr>
          <w:rFonts w:ascii="Calibri" w:hAnsi="Calibri" w:cs="Calibri"/>
          <w:color w:val="auto"/>
          <w:sz w:val="24"/>
          <w:szCs w:val="20"/>
          <w:lang w:val="en-CA"/>
        </w:rPr>
        <w:t>S</w:t>
      </w:r>
      <w:r w:rsidR="006B131C">
        <w:rPr>
          <w:rFonts w:ascii="Calibri" w:hAnsi="Calibri" w:cs="Calibri"/>
          <w:color w:val="auto"/>
          <w:sz w:val="24"/>
          <w:szCs w:val="20"/>
          <w:lang w:val="en-CA"/>
        </w:rPr>
        <w:t xml:space="preserve">tep groups, </w:t>
      </w:r>
      <w:r w:rsidR="000731C0">
        <w:rPr>
          <w:rFonts w:ascii="Calibri" w:hAnsi="Calibri" w:cs="Calibri"/>
          <w:color w:val="auto"/>
          <w:sz w:val="24"/>
          <w:szCs w:val="20"/>
          <w:lang w:val="en-CA"/>
        </w:rPr>
        <w:t xml:space="preserve">yoga groups, </w:t>
      </w:r>
      <w:r w:rsidR="00E46D4A">
        <w:rPr>
          <w:rFonts w:ascii="Calibri" w:hAnsi="Calibri" w:cs="Calibri"/>
          <w:color w:val="auto"/>
          <w:sz w:val="24"/>
          <w:szCs w:val="20"/>
          <w:lang w:val="en-CA"/>
        </w:rPr>
        <w:t>Lesley Baartma</w:t>
      </w:r>
      <w:r w:rsidR="006B131C">
        <w:rPr>
          <w:rFonts w:ascii="Calibri" w:hAnsi="Calibri" w:cs="Calibri"/>
          <w:color w:val="auto"/>
          <w:sz w:val="24"/>
          <w:szCs w:val="20"/>
          <w:lang w:val="en-CA"/>
        </w:rPr>
        <w:t>n Reflexology</w:t>
      </w:r>
      <w:r w:rsidR="0058542C">
        <w:rPr>
          <w:rFonts w:ascii="Calibri" w:hAnsi="Calibri" w:cs="Calibri"/>
          <w:color w:val="auto"/>
          <w:sz w:val="24"/>
          <w:szCs w:val="20"/>
          <w:lang w:val="en-CA"/>
        </w:rPr>
        <w:t>,</w:t>
      </w:r>
      <w:r w:rsidR="008074ED">
        <w:rPr>
          <w:rFonts w:ascii="Calibri" w:hAnsi="Calibri" w:cs="Calibri"/>
          <w:color w:val="auto"/>
          <w:sz w:val="24"/>
          <w:szCs w:val="20"/>
          <w:lang w:val="en-CA"/>
        </w:rPr>
        <w:t xml:space="preserve"> and others</w:t>
      </w:r>
      <w:r w:rsidR="00E46D4A">
        <w:rPr>
          <w:rFonts w:ascii="Calibri" w:hAnsi="Calibri" w:cs="Calibri"/>
          <w:color w:val="auto"/>
          <w:sz w:val="24"/>
          <w:szCs w:val="20"/>
          <w:lang w:val="en-CA"/>
        </w:rPr>
        <w:t xml:space="preserve">. </w:t>
      </w:r>
    </w:p>
    <w:p w14:paraId="0271747D" w14:textId="77777777" w:rsidR="00E46D4A" w:rsidRDefault="00E46D4A" w:rsidP="004B7E44">
      <w:pPr>
        <w:rPr>
          <w:rFonts w:ascii="Calibri" w:hAnsi="Calibri" w:cs="Calibri"/>
          <w:color w:val="auto"/>
          <w:sz w:val="24"/>
          <w:szCs w:val="20"/>
          <w:lang w:val="en-CA"/>
        </w:rPr>
      </w:pPr>
    </w:p>
    <w:p w14:paraId="558E9CA0" w14:textId="49786ECF" w:rsidR="006B131C" w:rsidRDefault="006B131C" w:rsidP="004B7E44">
      <w:pPr>
        <w:rPr>
          <w:rFonts w:ascii="Calibri" w:hAnsi="Calibri" w:cs="Calibri"/>
          <w:color w:val="auto"/>
          <w:sz w:val="24"/>
          <w:szCs w:val="20"/>
          <w:lang w:val="en-CA"/>
        </w:rPr>
      </w:pPr>
      <w:r>
        <w:rPr>
          <w:rFonts w:ascii="Calibri" w:hAnsi="Calibri" w:cs="Calibri"/>
          <w:color w:val="auto"/>
          <w:sz w:val="24"/>
          <w:szCs w:val="20"/>
          <w:lang w:val="en-CA"/>
        </w:rPr>
        <w:t>O</w:t>
      </w:r>
      <w:r w:rsidR="00E46D4A">
        <w:rPr>
          <w:rFonts w:ascii="Calibri" w:hAnsi="Calibri" w:cs="Calibri"/>
          <w:color w:val="auto"/>
          <w:sz w:val="24"/>
          <w:szCs w:val="20"/>
          <w:lang w:val="en-CA"/>
        </w:rPr>
        <w:t xml:space="preserve">ne-time events </w:t>
      </w:r>
      <w:r>
        <w:rPr>
          <w:rFonts w:ascii="Calibri" w:hAnsi="Calibri" w:cs="Calibri"/>
          <w:color w:val="auto"/>
          <w:sz w:val="24"/>
          <w:szCs w:val="20"/>
          <w:lang w:val="en-CA"/>
        </w:rPr>
        <w:t xml:space="preserve">also </w:t>
      </w:r>
      <w:r w:rsidR="00E46D4A">
        <w:rPr>
          <w:rFonts w:ascii="Calibri" w:hAnsi="Calibri" w:cs="Calibri"/>
          <w:color w:val="auto"/>
          <w:sz w:val="24"/>
          <w:szCs w:val="20"/>
          <w:lang w:val="en-CA"/>
        </w:rPr>
        <w:t xml:space="preserve">occurred </w:t>
      </w:r>
      <w:r>
        <w:rPr>
          <w:rFonts w:ascii="Calibri" w:hAnsi="Calibri" w:cs="Calibri"/>
          <w:color w:val="auto"/>
          <w:sz w:val="24"/>
          <w:szCs w:val="20"/>
          <w:lang w:val="en-CA"/>
        </w:rPr>
        <w:t>including</w:t>
      </w:r>
      <w:r w:rsidR="00E46D4A">
        <w:rPr>
          <w:rFonts w:ascii="Calibri" w:hAnsi="Calibri" w:cs="Calibri"/>
          <w:color w:val="auto"/>
          <w:sz w:val="24"/>
          <w:szCs w:val="20"/>
          <w:lang w:val="en-CA"/>
        </w:rPr>
        <w:t xml:space="preserve"> Concordia Lutheran Women’s Retreat, Laura Remin Quilting, </w:t>
      </w:r>
      <w:r w:rsidR="0058542C">
        <w:rPr>
          <w:rFonts w:ascii="Calibri" w:hAnsi="Calibri" w:cs="Calibri"/>
          <w:color w:val="auto"/>
          <w:sz w:val="24"/>
          <w:szCs w:val="20"/>
          <w:lang w:val="en-CA"/>
        </w:rPr>
        <w:t>Harmony in the Workplace</w:t>
      </w:r>
      <w:r w:rsidR="00E46D4A">
        <w:rPr>
          <w:rFonts w:ascii="Calibri" w:hAnsi="Calibri" w:cs="Calibri"/>
          <w:color w:val="auto"/>
          <w:sz w:val="24"/>
          <w:szCs w:val="20"/>
          <w:lang w:val="en-CA"/>
        </w:rPr>
        <w:t>,</w:t>
      </w:r>
      <w:r w:rsidR="0058542C">
        <w:rPr>
          <w:rFonts w:ascii="Calibri" w:hAnsi="Calibri" w:cs="Calibri"/>
          <w:color w:val="auto"/>
          <w:sz w:val="24"/>
          <w:szCs w:val="20"/>
          <w:lang w:val="en-CA"/>
        </w:rPr>
        <w:t xml:space="preserve"> Newman Theological Services, St. Joseph’s College,</w:t>
      </w:r>
      <w:r w:rsidR="00E46D4A">
        <w:rPr>
          <w:rFonts w:ascii="Calibri" w:hAnsi="Calibri" w:cs="Calibri"/>
          <w:color w:val="auto"/>
          <w:sz w:val="24"/>
          <w:szCs w:val="20"/>
          <w:lang w:val="en-CA"/>
        </w:rPr>
        <w:t xml:space="preserve"> </w:t>
      </w:r>
      <w:r w:rsidR="0058542C">
        <w:rPr>
          <w:rFonts w:ascii="Calibri" w:hAnsi="Calibri" w:cs="Calibri"/>
          <w:color w:val="auto"/>
          <w:sz w:val="24"/>
          <w:szCs w:val="20"/>
          <w:lang w:val="en-CA"/>
        </w:rPr>
        <w:t xml:space="preserve">Saddle Lake Band, The </w:t>
      </w:r>
      <w:proofErr w:type="spellStart"/>
      <w:r w:rsidR="0058542C">
        <w:rPr>
          <w:rFonts w:ascii="Calibri" w:hAnsi="Calibri" w:cs="Calibri"/>
          <w:color w:val="auto"/>
          <w:sz w:val="24"/>
          <w:szCs w:val="20"/>
          <w:lang w:val="en-CA"/>
        </w:rPr>
        <w:t>Wilburforce</w:t>
      </w:r>
      <w:proofErr w:type="spellEnd"/>
      <w:r w:rsidR="0058542C">
        <w:rPr>
          <w:rFonts w:ascii="Calibri" w:hAnsi="Calibri" w:cs="Calibri"/>
          <w:color w:val="auto"/>
          <w:sz w:val="24"/>
          <w:szCs w:val="20"/>
          <w:lang w:val="en-CA"/>
        </w:rPr>
        <w:t xml:space="preserve"> Project, R.H.E.M.A. Church, Ecole Alexandre Tache, Bethel Eritrean Evangelical Church, Conservative Party, </w:t>
      </w:r>
      <w:r w:rsidR="00E46D4A">
        <w:rPr>
          <w:rFonts w:ascii="Calibri" w:hAnsi="Calibri" w:cs="Calibri"/>
          <w:color w:val="auto"/>
          <w:sz w:val="24"/>
          <w:szCs w:val="20"/>
          <w:lang w:val="en-CA"/>
        </w:rPr>
        <w:t>Catholic Social Services,</w:t>
      </w:r>
      <w:r w:rsidR="0058542C">
        <w:rPr>
          <w:rFonts w:ascii="Calibri" w:hAnsi="Calibri" w:cs="Calibri"/>
          <w:color w:val="auto"/>
          <w:sz w:val="24"/>
          <w:szCs w:val="20"/>
          <w:lang w:val="en-CA"/>
        </w:rPr>
        <w:t xml:space="preserve"> Athabasca University, Jesuits of Canada, Archdiocese of Winnipeg,</w:t>
      </w:r>
      <w:r w:rsidR="00E46D4A">
        <w:rPr>
          <w:rFonts w:ascii="Calibri" w:hAnsi="Calibri" w:cs="Calibri"/>
          <w:color w:val="auto"/>
          <w:sz w:val="24"/>
          <w:szCs w:val="20"/>
          <w:lang w:val="en-CA"/>
        </w:rPr>
        <w:t xml:space="preserve"> </w:t>
      </w:r>
      <w:r>
        <w:rPr>
          <w:rFonts w:ascii="Calibri" w:hAnsi="Calibri" w:cs="Calibri"/>
          <w:color w:val="auto"/>
          <w:sz w:val="24"/>
          <w:szCs w:val="20"/>
          <w:lang w:val="en-CA"/>
        </w:rPr>
        <w:t>Terwillegar Church retreat</w:t>
      </w:r>
      <w:r w:rsidR="000731C0">
        <w:rPr>
          <w:rFonts w:ascii="Calibri" w:hAnsi="Calibri" w:cs="Calibri"/>
          <w:color w:val="auto"/>
          <w:sz w:val="24"/>
          <w:szCs w:val="20"/>
          <w:lang w:val="en-CA"/>
        </w:rPr>
        <w:t xml:space="preserve">, </w:t>
      </w:r>
      <w:r w:rsidR="00EF2C3F">
        <w:rPr>
          <w:rFonts w:ascii="Calibri" w:hAnsi="Calibri" w:cs="Calibri"/>
          <w:color w:val="auto"/>
          <w:sz w:val="24"/>
          <w:szCs w:val="20"/>
          <w:lang w:val="en-CA"/>
        </w:rPr>
        <w:t xml:space="preserve">Southwest Community Church, </w:t>
      </w:r>
      <w:r w:rsidR="0058542C">
        <w:rPr>
          <w:rFonts w:ascii="Calibri" w:hAnsi="Calibri" w:cs="Calibri"/>
          <w:color w:val="auto"/>
          <w:sz w:val="24"/>
          <w:szCs w:val="20"/>
          <w:lang w:val="en-CA"/>
        </w:rPr>
        <w:t xml:space="preserve">St. Mark Junior High, Joan </w:t>
      </w:r>
      <w:proofErr w:type="spellStart"/>
      <w:r w:rsidR="0058542C">
        <w:rPr>
          <w:rFonts w:ascii="Calibri" w:hAnsi="Calibri" w:cs="Calibri"/>
          <w:color w:val="auto"/>
          <w:sz w:val="24"/>
          <w:szCs w:val="20"/>
          <w:lang w:val="en-CA"/>
        </w:rPr>
        <w:t>Kofluk</w:t>
      </w:r>
      <w:proofErr w:type="spellEnd"/>
      <w:r w:rsidR="0058542C">
        <w:rPr>
          <w:rFonts w:ascii="Calibri" w:hAnsi="Calibri" w:cs="Calibri"/>
          <w:color w:val="auto"/>
          <w:sz w:val="24"/>
          <w:szCs w:val="20"/>
          <w:lang w:val="en-CA"/>
        </w:rPr>
        <w:t xml:space="preserve"> Scrapbooking, Fusion Church, Greater Edmonton Live-In, Foundations in Catholic Leadership, International Healing of Memories, Bo</w:t>
      </w:r>
      <w:r w:rsidR="00601671">
        <w:rPr>
          <w:rFonts w:ascii="Calibri" w:hAnsi="Calibri" w:cs="Calibri"/>
          <w:color w:val="auto"/>
          <w:sz w:val="24"/>
          <w:szCs w:val="20"/>
          <w:lang w:val="en-CA"/>
        </w:rPr>
        <w:t xml:space="preserve">ok clubs </w:t>
      </w:r>
      <w:r w:rsidR="000731C0">
        <w:rPr>
          <w:rFonts w:ascii="Calibri" w:hAnsi="Calibri" w:cs="Calibri"/>
          <w:color w:val="auto"/>
          <w:sz w:val="24"/>
          <w:szCs w:val="20"/>
          <w:lang w:val="en-CA"/>
        </w:rPr>
        <w:t xml:space="preserve">and a few others. </w:t>
      </w:r>
    </w:p>
    <w:p w14:paraId="5B1B8F53" w14:textId="77777777" w:rsidR="006B131C" w:rsidRDefault="006B131C" w:rsidP="004B7E44">
      <w:pPr>
        <w:rPr>
          <w:rFonts w:ascii="Calibri" w:hAnsi="Calibri" w:cs="Calibri"/>
          <w:color w:val="auto"/>
          <w:sz w:val="24"/>
          <w:szCs w:val="20"/>
          <w:lang w:val="en-CA"/>
        </w:rPr>
      </w:pPr>
    </w:p>
    <w:p w14:paraId="4B5654E5" w14:textId="51FE14FF" w:rsidR="006316DC" w:rsidRDefault="000731C0" w:rsidP="004B7E44">
      <w:pPr>
        <w:rPr>
          <w:rFonts w:ascii="Calibri" w:hAnsi="Calibri" w:cs="Calibri"/>
          <w:color w:val="auto"/>
          <w:sz w:val="24"/>
          <w:szCs w:val="20"/>
          <w:lang w:val="en-CA"/>
        </w:rPr>
      </w:pPr>
      <w:r>
        <w:rPr>
          <w:rFonts w:ascii="Calibri" w:hAnsi="Calibri" w:cs="Calibri"/>
          <w:color w:val="auto"/>
          <w:sz w:val="24"/>
          <w:szCs w:val="20"/>
          <w:lang w:val="en-CA"/>
        </w:rPr>
        <w:t xml:space="preserve">Private Retreatants </w:t>
      </w:r>
      <w:r w:rsidR="0058542C">
        <w:rPr>
          <w:rFonts w:ascii="Calibri" w:hAnsi="Calibri" w:cs="Calibri"/>
          <w:color w:val="auto"/>
          <w:sz w:val="24"/>
          <w:szCs w:val="20"/>
          <w:lang w:val="en-CA"/>
        </w:rPr>
        <w:t>continued to be a growing presence in 2022</w:t>
      </w:r>
      <w:r w:rsidR="006B131C">
        <w:rPr>
          <w:rFonts w:ascii="Calibri" w:hAnsi="Calibri" w:cs="Calibri"/>
          <w:color w:val="auto"/>
          <w:sz w:val="24"/>
          <w:szCs w:val="20"/>
          <w:lang w:val="en-CA"/>
        </w:rPr>
        <w:t xml:space="preserve"> while there were </w:t>
      </w:r>
      <w:r w:rsidR="00601671">
        <w:rPr>
          <w:rFonts w:ascii="Calibri" w:hAnsi="Calibri" w:cs="Calibri"/>
          <w:color w:val="auto"/>
          <w:sz w:val="24"/>
          <w:szCs w:val="20"/>
          <w:lang w:val="en-CA"/>
        </w:rPr>
        <w:t>fewer bookings for the Spiritu</w:t>
      </w:r>
      <w:r w:rsidR="006B131C">
        <w:rPr>
          <w:rFonts w:ascii="Calibri" w:hAnsi="Calibri" w:cs="Calibri"/>
          <w:color w:val="auto"/>
          <w:sz w:val="24"/>
          <w:szCs w:val="20"/>
          <w:lang w:val="en-CA"/>
        </w:rPr>
        <w:t xml:space="preserve">al Direction room. </w:t>
      </w:r>
      <w:r w:rsidR="00601671">
        <w:rPr>
          <w:rFonts w:ascii="Calibri" w:hAnsi="Calibri" w:cs="Calibri"/>
          <w:color w:val="auto"/>
          <w:sz w:val="24"/>
          <w:szCs w:val="20"/>
          <w:lang w:val="en-CA"/>
        </w:rPr>
        <w:t xml:space="preserve">Spiritual Directors </w:t>
      </w:r>
      <w:r w:rsidR="006B131C">
        <w:rPr>
          <w:rFonts w:ascii="Calibri" w:hAnsi="Calibri" w:cs="Calibri"/>
          <w:color w:val="auto"/>
          <w:sz w:val="24"/>
          <w:szCs w:val="20"/>
          <w:lang w:val="en-CA"/>
        </w:rPr>
        <w:t>may have preferred</w:t>
      </w:r>
      <w:r w:rsidR="00601671">
        <w:rPr>
          <w:rFonts w:ascii="Calibri" w:hAnsi="Calibri" w:cs="Calibri"/>
          <w:color w:val="auto"/>
          <w:sz w:val="24"/>
          <w:szCs w:val="20"/>
          <w:lang w:val="en-CA"/>
        </w:rPr>
        <w:t xml:space="preserve"> to maintain Zoom or </w:t>
      </w:r>
      <w:r w:rsidR="006B131C">
        <w:rPr>
          <w:rFonts w:ascii="Calibri" w:hAnsi="Calibri" w:cs="Calibri"/>
          <w:color w:val="auto"/>
          <w:sz w:val="24"/>
          <w:szCs w:val="20"/>
          <w:lang w:val="en-CA"/>
        </w:rPr>
        <w:t xml:space="preserve">opted to meet elsewhere for </w:t>
      </w:r>
      <w:r w:rsidR="00601671">
        <w:rPr>
          <w:rFonts w:ascii="Calibri" w:hAnsi="Calibri" w:cs="Calibri"/>
          <w:color w:val="auto"/>
          <w:sz w:val="24"/>
          <w:szCs w:val="20"/>
          <w:lang w:val="en-CA"/>
        </w:rPr>
        <w:t>meetings.</w:t>
      </w:r>
    </w:p>
    <w:p w14:paraId="4A03A4B1" w14:textId="77777777" w:rsidR="00601671" w:rsidRDefault="00601671" w:rsidP="004B7E44">
      <w:pPr>
        <w:rPr>
          <w:rFonts w:ascii="Calibri" w:hAnsi="Calibri" w:cs="Calibri"/>
          <w:color w:val="auto"/>
          <w:sz w:val="24"/>
          <w:szCs w:val="20"/>
          <w:lang w:val="en-CA"/>
        </w:rPr>
      </w:pPr>
    </w:p>
    <w:p w14:paraId="08D1E96E" w14:textId="77777777" w:rsidR="007C5C7A" w:rsidRDefault="007C5C7A" w:rsidP="004B7E44">
      <w:pPr>
        <w:rPr>
          <w:rFonts w:ascii="Calibri" w:hAnsi="Calibri" w:cs="Calibri"/>
          <w:color w:val="auto"/>
          <w:sz w:val="24"/>
          <w:szCs w:val="20"/>
          <w:lang w:val="en-CA"/>
        </w:rPr>
      </w:pPr>
    </w:p>
    <w:p w14:paraId="0572AAC7" w14:textId="77777777" w:rsidR="00E62329" w:rsidRDefault="00E62329" w:rsidP="004B7E44">
      <w:pPr>
        <w:rPr>
          <w:color w:val="auto"/>
          <w:lang w:val="en-CA"/>
        </w:rPr>
      </w:pPr>
    </w:p>
    <w:p w14:paraId="1B0E5376" w14:textId="7B233635" w:rsidR="00EC5FDC" w:rsidRDefault="007C5C7A" w:rsidP="004B7E44">
      <w:pPr>
        <w:rPr>
          <w:rFonts w:asciiTheme="majorHAnsi" w:hAnsiTheme="majorHAnsi"/>
          <w:b/>
          <w:bCs/>
          <w:color w:val="auto"/>
          <w:sz w:val="32"/>
          <w:szCs w:val="24"/>
          <w:lang w:val="en-CA"/>
        </w:rPr>
      </w:pPr>
      <w:r w:rsidRPr="007C5C7A">
        <w:rPr>
          <w:rFonts w:asciiTheme="majorHAnsi" w:hAnsiTheme="majorHAnsi"/>
          <w:b/>
          <w:bCs/>
          <w:color w:val="auto"/>
          <w:sz w:val="32"/>
          <w:szCs w:val="24"/>
          <w:lang w:val="en-CA"/>
        </w:rPr>
        <w:t>Fundraising Overview 202</w:t>
      </w:r>
      <w:r w:rsidR="00E015B2">
        <w:rPr>
          <w:rFonts w:asciiTheme="majorHAnsi" w:hAnsiTheme="majorHAnsi"/>
          <w:b/>
          <w:bCs/>
          <w:color w:val="auto"/>
          <w:sz w:val="32"/>
          <w:szCs w:val="24"/>
          <w:lang w:val="en-CA"/>
        </w:rPr>
        <w:t>2</w:t>
      </w:r>
    </w:p>
    <w:p w14:paraId="0FA48E11" w14:textId="2E88313E" w:rsidR="007C5C7A" w:rsidRDefault="00E81501" w:rsidP="004B7E44">
      <w:pPr>
        <w:rPr>
          <w:rFonts w:ascii="Calibri" w:hAnsi="Calibri" w:cs="Calibri"/>
          <w:noProof/>
          <w:color w:val="auto"/>
          <w:sz w:val="24"/>
          <w:szCs w:val="20"/>
          <w:lang w:val="en-CA"/>
        </w:rPr>
      </w:pPr>
      <w:r>
        <w:rPr>
          <w:rFonts w:ascii="Calibri" w:hAnsi="Calibri" w:cs="Calibri"/>
          <w:noProof/>
          <w:color w:val="auto"/>
          <w:sz w:val="24"/>
          <w:szCs w:val="20"/>
          <w:lang w:val="en-CA"/>
        </w:rPr>
        <w:t>The Star Board Fund</w:t>
      </w:r>
      <w:r w:rsidR="006B131C">
        <w:rPr>
          <w:rFonts w:ascii="Calibri" w:hAnsi="Calibri" w:cs="Calibri"/>
          <w:noProof/>
          <w:color w:val="auto"/>
          <w:sz w:val="24"/>
          <w:szCs w:val="20"/>
          <w:lang w:val="en-CA"/>
        </w:rPr>
        <w:t xml:space="preserve">raising Committee, </w:t>
      </w:r>
      <w:r>
        <w:rPr>
          <w:rFonts w:ascii="Calibri" w:hAnsi="Calibri" w:cs="Calibri"/>
          <w:noProof/>
          <w:color w:val="auto"/>
          <w:sz w:val="24"/>
          <w:szCs w:val="20"/>
          <w:lang w:val="en-CA"/>
        </w:rPr>
        <w:t xml:space="preserve">Geneva Lander, Joyce Tutt, </w:t>
      </w:r>
      <w:r w:rsidR="00DF7139">
        <w:rPr>
          <w:rFonts w:ascii="Calibri" w:hAnsi="Calibri" w:cs="Calibri"/>
          <w:noProof/>
          <w:color w:val="auto"/>
          <w:sz w:val="24"/>
          <w:szCs w:val="20"/>
          <w:lang w:val="en-CA"/>
        </w:rPr>
        <w:t xml:space="preserve">, Josee Marr, </w:t>
      </w:r>
      <w:r>
        <w:rPr>
          <w:rFonts w:ascii="Calibri" w:hAnsi="Calibri" w:cs="Calibri"/>
          <w:noProof/>
          <w:color w:val="auto"/>
          <w:sz w:val="24"/>
          <w:szCs w:val="20"/>
          <w:lang w:val="en-CA"/>
        </w:rPr>
        <w:t>June Fuller</w:t>
      </w:r>
      <w:r w:rsidR="00DF7139">
        <w:rPr>
          <w:rFonts w:ascii="Calibri" w:hAnsi="Calibri" w:cs="Calibri"/>
          <w:noProof/>
          <w:color w:val="auto"/>
          <w:sz w:val="24"/>
          <w:szCs w:val="20"/>
          <w:lang w:val="en-CA"/>
        </w:rPr>
        <w:t>,</w:t>
      </w:r>
      <w:r>
        <w:rPr>
          <w:rFonts w:ascii="Calibri" w:hAnsi="Calibri" w:cs="Calibri"/>
          <w:noProof/>
          <w:color w:val="auto"/>
          <w:sz w:val="24"/>
          <w:szCs w:val="20"/>
          <w:lang w:val="en-CA"/>
        </w:rPr>
        <w:t xml:space="preserve"> and Lucie Leduc, </w:t>
      </w:r>
      <w:r w:rsidR="003E35CD">
        <w:rPr>
          <w:rFonts w:ascii="Calibri" w:hAnsi="Calibri" w:cs="Calibri"/>
          <w:noProof/>
          <w:color w:val="auto"/>
          <w:sz w:val="24"/>
          <w:szCs w:val="20"/>
          <w:lang w:val="en-CA"/>
        </w:rPr>
        <w:t xml:space="preserve">organized and executed two fundraisers in 2022: </w:t>
      </w:r>
      <w:r w:rsidR="00DA206D">
        <w:rPr>
          <w:rFonts w:ascii="Calibri" w:hAnsi="Calibri" w:cs="Calibri"/>
          <w:noProof/>
          <w:color w:val="auto"/>
          <w:sz w:val="24"/>
          <w:szCs w:val="20"/>
          <w:lang w:val="en-CA"/>
        </w:rPr>
        <w:t xml:space="preserve"> Camino 202</w:t>
      </w:r>
      <w:r w:rsidR="003E35CD">
        <w:rPr>
          <w:rFonts w:ascii="Calibri" w:hAnsi="Calibri" w:cs="Calibri"/>
          <w:noProof/>
          <w:color w:val="auto"/>
          <w:sz w:val="24"/>
          <w:szCs w:val="20"/>
          <w:lang w:val="en-CA"/>
        </w:rPr>
        <w:t>2</w:t>
      </w:r>
      <w:r w:rsidR="00DA206D">
        <w:rPr>
          <w:rFonts w:ascii="Calibri" w:hAnsi="Calibri" w:cs="Calibri"/>
          <w:noProof/>
          <w:color w:val="auto"/>
          <w:sz w:val="24"/>
          <w:szCs w:val="20"/>
          <w:lang w:val="en-CA"/>
        </w:rPr>
        <w:t xml:space="preserve"> and Christmas Letter Campaign, and </w:t>
      </w:r>
      <w:r w:rsidR="00DF7139">
        <w:rPr>
          <w:rFonts w:ascii="Calibri" w:hAnsi="Calibri" w:cs="Calibri"/>
          <w:noProof/>
          <w:color w:val="auto"/>
          <w:sz w:val="24"/>
          <w:szCs w:val="20"/>
          <w:lang w:val="en-CA"/>
        </w:rPr>
        <w:t>several grant applications</w:t>
      </w:r>
      <w:r w:rsidR="00DA206D">
        <w:rPr>
          <w:rFonts w:ascii="Calibri" w:hAnsi="Calibri" w:cs="Calibri"/>
          <w:noProof/>
          <w:color w:val="auto"/>
          <w:sz w:val="24"/>
          <w:szCs w:val="20"/>
          <w:lang w:val="en-CA"/>
        </w:rPr>
        <w:t xml:space="preserve">. The </w:t>
      </w:r>
      <w:r w:rsidR="003E35CD">
        <w:rPr>
          <w:rFonts w:ascii="Calibri" w:hAnsi="Calibri" w:cs="Calibri"/>
          <w:noProof/>
          <w:color w:val="auto"/>
          <w:sz w:val="24"/>
          <w:szCs w:val="20"/>
          <w:lang w:val="en-CA"/>
        </w:rPr>
        <w:t>2022 capital budget project</w:t>
      </w:r>
      <w:r w:rsidR="00DF7139">
        <w:rPr>
          <w:rFonts w:ascii="Calibri" w:hAnsi="Calibri" w:cs="Calibri"/>
          <w:noProof/>
          <w:color w:val="auto"/>
          <w:sz w:val="24"/>
          <w:szCs w:val="20"/>
          <w:lang w:val="en-CA"/>
        </w:rPr>
        <w:t xml:space="preserve"> </w:t>
      </w:r>
      <w:r w:rsidR="008C2B44">
        <w:rPr>
          <w:rFonts w:ascii="Calibri" w:hAnsi="Calibri" w:cs="Calibri"/>
          <w:noProof/>
          <w:color w:val="auto"/>
          <w:sz w:val="24"/>
          <w:szCs w:val="20"/>
          <w:lang w:val="en-CA"/>
        </w:rPr>
        <w:t>included replacing 7 carpets in Purple Wing Bedrooms, 3 furnaces in chapel/willow area, and making two suite bathroom repairs.  Total of $46,722.23 expended.</w:t>
      </w:r>
    </w:p>
    <w:p w14:paraId="36EADE7E" w14:textId="77777777" w:rsidR="00DF7139" w:rsidRDefault="00DF7139" w:rsidP="004B7E44">
      <w:pPr>
        <w:rPr>
          <w:rFonts w:ascii="Calibri" w:hAnsi="Calibri" w:cs="Calibri"/>
          <w:noProof/>
          <w:color w:val="auto"/>
          <w:sz w:val="24"/>
          <w:szCs w:val="20"/>
          <w:lang w:val="en-CA"/>
        </w:rPr>
      </w:pPr>
    </w:p>
    <w:p w14:paraId="6B666A14" w14:textId="6932BFB2" w:rsidR="00DA206D" w:rsidRDefault="008C2B44" w:rsidP="004B7E44">
      <w:pPr>
        <w:rPr>
          <w:rFonts w:ascii="Calibri" w:hAnsi="Calibri" w:cs="Calibri"/>
          <w:noProof/>
          <w:color w:val="auto"/>
          <w:sz w:val="24"/>
          <w:szCs w:val="20"/>
          <w:lang w:val="en-CA"/>
        </w:rPr>
      </w:pPr>
      <w:r>
        <w:rPr>
          <w:rFonts w:ascii="Calibri" w:hAnsi="Calibri" w:cs="Calibri"/>
          <w:noProof/>
          <w:color w:val="auto"/>
          <w:sz w:val="24"/>
          <w:szCs w:val="20"/>
          <w:lang w:val="en-CA"/>
        </w:rPr>
        <w:t>Two</w:t>
      </w:r>
      <w:r w:rsidR="00DF7139">
        <w:rPr>
          <w:rFonts w:ascii="Calibri" w:hAnsi="Calibri" w:cs="Calibri"/>
          <w:noProof/>
          <w:color w:val="auto"/>
          <w:sz w:val="24"/>
          <w:szCs w:val="20"/>
          <w:lang w:val="en-CA"/>
        </w:rPr>
        <w:t xml:space="preserve"> grant</w:t>
      </w:r>
      <w:r w:rsidR="006B3B57">
        <w:rPr>
          <w:rFonts w:ascii="Calibri" w:hAnsi="Calibri" w:cs="Calibri"/>
          <w:noProof/>
          <w:color w:val="auto"/>
          <w:sz w:val="24"/>
          <w:szCs w:val="20"/>
          <w:lang w:val="en-CA"/>
        </w:rPr>
        <w:t xml:space="preserve"> proposal</w:t>
      </w:r>
      <w:r w:rsidR="00DF7139">
        <w:rPr>
          <w:rFonts w:ascii="Calibri" w:hAnsi="Calibri" w:cs="Calibri"/>
          <w:noProof/>
          <w:color w:val="auto"/>
          <w:sz w:val="24"/>
          <w:szCs w:val="20"/>
          <w:lang w:val="en-CA"/>
        </w:rPr>
        <w:t xml:space="preserve"> </w:t>
      </w:r>
      <w:r>
        <w:rPr>
          <w:rFonts w:ascii="Calibri" w:hAnsi="Calibri" w:cs="Calibri"/>
          <w:noProof/>
          <w:color w:val="auto"/>
          <w:sz w:val="24"/>
          <w:szCs w:val="20"/>
          <w:lang w:val="en-CA"/>
        </w:rPr>
        <w:t xml:space="preserve"> and one matching grant </w:t>
      </w:r>
      <w:r w:rsidR="00DA206D">
        <w:rPr>
          <w:rFonts w:ascii="Calibri" w:hAnsi="Calibri" w:cs="Calibri"/>
          <w:noProof/>
          <w:color w:val="auto"/>
          <w:sz w:val="24"/>
          <w:szCs w:val="20"/>
          <w:lang w:val="en-CA"/>
        </w:rPr>
        <w:t>were gratefully received</w:t>
      </w:r>
      <w:r w:rsidR="00DF7139">
        <w:rPr>
          <w:rFonts w:ascii="Calibri" w:hAnsi="Calibri" w:cs="Calibri"/>
          <w:noProof/>
          <w:color w:val="auto"/>
          <w:sz w:val="24"/>
          <w:szCs w:val="20"/>
          <w:lang w:val="en-CA"/>
        </w:rPr>
        <w:t xml:space="preserve">: </w:t>
      </w:r>
    </w:p>
    <w:p w14:paraId="53006718" w14:textId="238261B9" w:rsidR="00DA206D" w:rsidRDefault="00DA206D" w:rsidP="004B7E44">
      <w:pPr>
        <w:rPr>
          <w:rFonts w:ascii="Calibri" w:hAnsi="Calibri" w:cs="Calibri"/>
          <w:noProof/>
          <w:color w:val="auto"/>
          <w:sz w:val="24"/>
          <w:szCs w:val="20"/>
          <w:lang w:val="en-CA"/>
        </w:rPr>
      </w:pPr>
      <w:r>
        <w:rPr>
          <w:rFonts w:ascii="Calibri" w:hAnsi="Calibri" w:cs="Calibri"/>
          <w:noProof/>
          <w:color w:val="auto"/>
          <w:sz w:val="24"/>
          <w:szCs w:val="20"/>
          <w:lang w:val="en-CA"/>
        </w:rPr>
        <w:t xml:space="preserve">1) </w:t>
      </w:r>
      <w:r w:rsidR="008C2B44">
        <w:rPr>
          <w:rFonts w:ascii="Calibri" w:hAnsi="Calibri" w:cs="Calibri"/>
          <w:noProof/>
          <w:color w:val="auto"/>
          <w:sz w:val="24"/>
          <w:szCs w:val="20"/>
          <w:lang w:val="en-CA"/>
        </w:rPr>
        <w:t>Grant with M.A.M.I. for 2022 and 2023 programs $10,000</w:t>
      </w:r>
      <w:r w:rsidR="00004512">
        <w:rPr>
          <w:rFonts w:ascii="Calibri" w:hAnsi="Calibri" w:cs="Calibri"/>
          <w:noProof/>
          <w:color w:val="auto"/>
          <w:sz w:val="24"/>
          <w:szCs w:val="20"/>
          <w:lang w:val="en-CA"/>
        </w:rPr>
        <w:t xml:space="preserve"> </w:t>
      </w:r>
    </w:p>
    <w:p w14:paraId="517FD7DD" w14:textId="77777777" w:rsidR="00DA206D" w:rsidRDefault="00004512" w:rsidP="004B7E44">
      <w:pPr>
        <w:rPr>
          <w:rFonts w:ascii="Calibri" w:hAnsi="Calibri" w:cs="Calibri"/>
          <w:noProof/>
          <w:color w:val="auto"/>
          <w:sz w:val="24"/>
          <w:szCs w:val="20"/>
          <w:lang w:val="en-CA"/>
        </w:rPr>
      </w:pPr>
      <w:r>
        <w:rPr>
          <w:rFonts w:ascii="Calibri" w:hAnsi="Calibri" w:cs="Calibri"/>
          <w:noProof/>
          <w:color w:val="auto"/>
          <w:sz w:val="24"/>
          <w:szCs w:val="20"/>
          <w:lang w:val="en-CA"/>
        </w:rPr>
        <w:t xml:space="preserve">2) </w:t>
      </w:r>
      <w:r w:rsidR="00DA206D">
        <w:rPr>
          <w:rFonts w:ascii="Calibri" w:hAnsi="Calibri" w:cs="Calibri"/>
          <w:noProof/>
          <w:color w:val="auto"/>
          <w:sz w:val="24"/>
          <w:szCs w:val="20"/>
          <w:lang w:val="en-CA"/>
        </w:rPr>
        <w:t xml:space="preserve">Grant with </w:t>
      </w:r>
      <w:r>
        <w:rPr>
          <w:rFonts w:ascii="Calibri" w:hAnsi="Calibri" w:cs="Calibri"/>
          <w:noProof/>
          <w:color w:val="auto"/>
          <w:sz w:val="24"/>
          <w:szCs w:val="20"/>
          <w:lang w:val="en-CA"/>
        </w:rPr>
        <w:t xml:space="preserve">OMI Lacombe Canada </w:t>
      </w:r>
      <w:r w:rsidR="00DA206D">
        <w:rPr>
          <w:rFonts w:ascii="Calibri" w:hAnsi="Calibri" w:cs="Calibri"/>
          <w:noProof/>
          <w:color w:val="auto"/>
          <w:sz w:val="24"/>
          <w:szCs w:val="20"/>
          <w:lang w:val="en-CA"/>
        </w:rPr>
        <w:t xml:space="preserve">- </w:t>
      </w:r>
      <w:r>
        <w:rPr>
          <w:rFonts w:ascii="Calibri" w:hAnsi="Calibri" w:cs="Calibri"/>
          <w:noProof/>
          <w:color w:val="auto"/>
          <w:sz w:val="24"/>
          <w:szCs w:val="20"/>
          <w:lang w:val="en-CA"/>
        </w:rPr>
        <w:t xml:space="preserve">Matching Grant of $20,000, </w:t>
      </w:r>
    </w:p>
    <w:p w14:paraId="30891273" w14:textId="3C3C804C" w:rsidR="00DF7139" w:rsidRDefault="00DA206D" w:rsidP="004B7E44">
      <w:pPr>
        <w:rPr>
          <w:rFonts w:ascii="Calibri" w:hAnsi="Calibri" w:cs="Calibri"/>
          <w:noProof/>
          <w:color w:val="auto"/>
          <w:sz w:val="24"/>
          <w:szCs w:val="20"/>
          <w:lang w:val="en-CA"/>
        </w:rPr>
      </w:pPr>
      <w:r>
        <w:rPr>
          <w:rFonts w:ascii="Calibri" w:hAnsi="Calibri" w:cs="Calibri"/>
          <w:noProof/>
          <w:color w:val="auto"/>
          <w:sz w:val="24"/>
          <w:szCs w:val="20"/>
          <w:lang w:val="en-CA"/>
        </w:rPr>
        <w:t xml:space="preserve">3) </w:t>
      </w:r>
      <w:r w:rsidR="008C2B44">
        <w:rPr>
          <w:rFonts w:ascii="Calibri" w:hAnsi="Calibri" w:cs="Calibri"/>
          <w:noProof/>
          <w:color w:val="auto"/>
          <w:sz w:val="24"/>
          <w:szCs w:val="20"/>
          <w:lang w:val="en-CA"/>
        </w:rPr>
        <w:t>Grant for C.I.P., Community Initiatives Grant with Gov of AB in the amount of $13,800.00</w:t>
      </w:r>
    </w:p>
    <w:p w14:paraId="683803C8" w14:textId="77777777" w:rsidR="00456A91" w:rsidRDefault="00456A91" w:rsidP="00456A91">
      <w:pPr>
        <w:rPr>
          <w:rFonts w:ascii="Calibri" w:hAnsi="Calibri" w:cs="Calibri"/>
          <w:noProof/>
          <w:color w:val="auto"/>
          <w:sz w:val="24"/>
          <w:szCs w:val="20"/>
          <w:lang w:val="en-CA"/>
        </w:rPr>
      </w:pPr>
    </w:p>
    <w:p w14:paraId="47F5FEC6" w14:textId="4AB6FBA9" w:rsidR="00456A91" w:rsidRDefault="00456A91" w:rsidP="00456A91">
      <w:pPr>
        <w:rPr>
          <w:rFonts w:ascii="Calibri" w:hAnsi="Calibri" w:cs="Calibri"/>
          <w:noProof/>
          <w:color w:val="auto"/>
          <w:sz w:val="24"/>
          <w:szCs w:val="20"/>
          <w:lang w:val="en-CA"/>
        </w:rPr>
      </w:pPr>
      <w:r>
        <w:rPr>
          <w:rFonts w:ascii="Calibri" w:hAnsi="Calibri" w:cs="Calibri"/>
          <w:noProof/>
          <w:color w:val="auto"/>
          <w:sz w:val="24"/>
          <w:szCs w:val="20"/>
          <w:lang w:val="en-CA"/>
        </w:rPr>
        <w:t>Our events included the Camino, the Christmas letter campaign.</w:t>
      </w:r>
      <w:r w:rsidR="00DC32DE">
        <w:rPr>
          <w:rFonts w:ascii="Calibri" w:hAnsi="Calibri" w:cs="Calibri"/>
          <w:noProof/>
          <w:color w:val="auto"/>
          <w:sz w:val="24"/>
          <w:szCs w:val="20"/>
          <w:lang w:val="en-CA"/>
        </w:rPr>
        <w:t xml:space="preserve">  The latter is captured in the General Fundraising category.</w:t>
      </w:r>
      <w:r>
        <w:rPr>
          <w:rFonts w:ascii="Calibri" w:hAnsi="Calibri" w:cs="Calibri"/>
          <w:noProof/>
          <w:color w:val="auto"/>
          <w:sz w:val="24"/>
          <w:szCs w:val="20"/>
          <w:lang w:val="en-CA"/>
        </w:rPr>
        <w:t xml:space="preserve">  The results were as follows:</w:t>
      </w:r>
    </w:p>
    <w:p w14:paraId="057CC967" w14:textId="77777777" w:rsidR="00177418" w:rsidRDefault="00177418" w:rsidP="004B7E44">
      <w:pPr>
        <w:rPr>
          <w:rFonts w:ascii="Calibri" w:hAnsi="Calibri" w:cs="Calibri"/>
          <w:noProof/>
          <w:color w:val="auto"/>
          <w:sz w:val="24"/>
          <w:szCs w:val="20"/>
          <w:lang w:val="en-CA"/>
        </w:rPr>
      </w:pPr>
      <w:r>
        <w:rPr>
          <w:rFonts w:ascii="Calibri" w:hAnsi="Calibri" w:cs="Calibri"/>
          <w:noProof/>
          <w:color w:val="auto"/>
          <w:sz w:val="24"/>
          <w:szCs w:val="20"/>
          <w:lang w:val="en-CA" w:eastAsia="en-CA"/>
        </w:rPr>
        <w:drawing>
          <wp:anchor distT="0" distB="0" distL="114300" distR="114300" simplePos="0" relativeHeight="251662336" behindDoc="0" locked="0" layoutInCell="1" allowOverlap="1" wp14:anchorId="07A671E9" wp14:editId="4C53461B">
            <wp:simplePos x="0" y="0"/>
            <wp:positionH relativeFrom="column">
              <wp:posOffset>381000</wp:posOffset>
            </wp:positionH>
            <wp:positionV relativeFrom="paragraph">
              <wp:posOffset>209550</wp:posOffset>
            </wp:positionV>
            <wp:extent cx="5486400" cy="3200400"/>
            <wp:effectExtent l="0" t="0" r="0" b="0"/>
            <wp:wrapSquare wrapText="bothSides"/>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620522">
        <w:rPr>
          <w:rFonts w:ascii="Calibri" w:hAnsi="Calibri" w:cs="Calibri"/>
          <w:noProof/>
          <w:color w:val="auto"/>
          <w:sz w:val="24"/>
          <w:szCs w:val="20"/>
          <w:lang w:val="en-CA"/>
        </w:rPr>
        <w:br w:type="textWrapping" w:clear="all"/>
      </w:r>
    </w:p>
    <w:p w14:paraId="4CA5ACB5" w14:textId="77777777" w:rsidR="00DC32DE" w:rsidRDefault="00DC32DE" w:rsidP="00456A91">
      <w:pPr>
        <w:rPr>
          <w:rFonts w:ascii="Calibri" w:hAnsi="Calibri" w:cs="Calibri"/>
          <w:color w:val="auto"/>
          <w:sz w:val="24"/>
          <w:szCs w:val="20"/>
          <w:lang w:val="en-CA"/>
        </w:rPr>
      </w:pPr>
    </w:p>
    <w:p w14:paraId="3BFC5F61" w14:textId="77777777" w:rsidR="00DC32DE" w:rsidRDefault="00DC32DE" w:rsidP="00456A91">
      <w:pPr>
        <w:rPr>
          <w:rFonts w:ascii="Calibri" w:hAnsi="Calibri" w:cs="Calibri"/>
          <w:color w:val="auto"/>
          <w:sz w:val="24"/>
          <w:szCs w:val="20"/>
          <w:lang w:val="en-CA"/>
        </w:rPr>
      </w:pPr>
    </w:p>
    <w:p w14:paraId="50CD8123" w14:textId="77777777" w:rsidR="00DC32DE" w:rsidRDefault="00DC32DE" w:rsidP="00456A91">
      <w:pPr>
        <w:rPr>
          <w:rFonts w:ascii="Calibri" w:hAnsi="Calibri" w:cs="Calibri"/>
          <w:color w:val="auto"/>
          <w:sz w:val="24"/>
          <w:szCs w:val="20"/>
          <w:lang w:val="en-CA"/>
        </w:rPr>
      </w:pPr>
    </w:p>
    <w:p w14:paraId="07CB068C" w14:textId="77777777" w:rsidR="00DC32DE" w:rsidRDefault="00DC32DE" w:rsidP="00456A91">
      <w:pPr>
        <w:rPr>
          <w:rFonts w:ascii="Calibri" w:hAnsi="Calibri" w:cs="Calibri"/>
          <w:color w:val="auto"/>
          <w:sz w:val="24"/>
          <w:szCs w:val="20"/>
          <w:lang w:val="en-CA"/>
        </w:rPr>
      </w:pPr>
    </w:p>
    <w:p w14:paraId="731F13FB" w14:textId="77777777" w:rsidR="00DC32DE" w:rsidRDefault="00DC32DE" w:rsidP="00456A91">
      <w:pPr>
        <w:rPr>
          <w:rFonts w:ascii="Calibri" w:hAnsi="Calibri" w:cs="Calibri"/>
          <w:color w:val="auto"/>
          <w:sz w:val="24"/>
          <w:szCs w:val="20"/>
          <w:lang w:val="en-CA"/>
        </w:rPr>
      </w:pPr>
    </w:p>
    <w:p w14:paraId="7CE40DA1" w14:textId="77777777" w:rsidR="00DC32DE" w:rsidRDefault="00DC32DE" w:rsidP="00456A91">
      <w:pPr>
        <w:rPr>
          <w:rFonts w:ascii="Calibri" w:hAnsi="Calibri" w:cs="Calibri"/>
          <w:color w:val="auto"/>
          <w:sz w:val="24"/>
          <w:szCs w:val="20"/>
          <w:lang w:val="en-CA"/>
        </w:rPr>
      </w:pPr>
    </w:p>
    <w:p w14:paraId="17F1A529" w14:textId="77777777" w:rsidR="00DC32DE" w:rsidRDefault="00DC32DE" w:rsidP="00456A91">
      <w:pPr>
        <w:rPr>
          <w:rFonts w:ascii="Calibri" w:hAnsi="Calibri" w:cs="Calibri"/>
          <w:color w:val="auto"/>
          <w:sz w:val="24"/>
          <w:szCs w:val="20"/>
          <w:lang w:val="en-CA"/>
        </w:rPr>
      </w:pPr>
    </w:p>
    <w:p w14:paraId="0BFF2E25" w14:textId="77777777" w:rsidR="00DC32DE" w:rsidRDefault="00DC32DE" w:rsidP="00456A91">
      <w:pPr>
        <w:rPr>
          <w:rFonts w:ascii="Calibri" w:hAnsi="Calibri" w:cs="Calibri"/>
          <w:color w:val="auto"/>
          <w:sz w:val="24"/>
          <w:szCs w:val="20"/>
          <w:lang w:val="en-CA"/>
        </w:rPr>
      </w:pPr>
    </w:p>
    <w:p w14:paraId="472D9A5D" w14:textId="77777777" w:rsidR="00DC32DE" w:rsidRDefault="00DC32DE" w:rsidP="00456A91">
      <w:pPr>
        <w:rPr>
          <w:rFonts w:ascii="Calibri" w:hAnsi="Calibri" w:cs="Calibri"/>
          <w:color w:val="auto"/>
          <w:sz w:val="24"/>
          <w:szCs w:val="20"/>
          <w:lang w:val="en-CA"/>
        </w:rPr>
      </w:pPr>
    </w:p>
    <w:p w14:paraId="6183574E" w14:textId="77777777" w:rsidR="00DC32DE" w:rsidRDefault="00DC32DE" w:rsidP="00456A91">
      <w:pPr>
        <w:rPr>
          <w:rFonts w:ascii="Calibri" w:hAnsi="Calibri" w:cs="Calibri"/>
          <w:color w:val="auto"/>
          <w:sz w:val="24"/>
          <w:szCs w:val="20"/>
          <w:lang w:val="en-CA"/>
        </w:rPr>
      </w:pPr>
    </w:p>
    <w:p w14:paraId="08555B34" w14:textId="77777777" w:rsidR="00DC32DE" w:rsidRDefault="00DC32DE" w:rsidP="00456A91">
      <w:pPr>
        <w:rPr>
          <w:rFonts w:ascii="Calibri" w:hAnsi="Calibri" w:cs="Calibri"/>
          <w:color w:val="auto"/>
          <w:sz w:val="24"/>
          <w:szCs w:val="20"/>
          <w:lang w:val="en-CA"/>
        </w:rPr>
      </w:pPr>
    </w:p>
    <w:p w14:paraId="7157369A" w14:textId="77777777" w:rsidR="00DC32DE" w:rsidRDefault="00DC32DE" w:rsidP="00456A91">
      <w:pPr>
        <w:rPr>
          <w:rFonts w:ascii="Calibri" w:hAnsi="Calibri" w:cs="Calibri"/>
          <w:color w:val="auto"/>
          <w:sz w:val="24"/>
          <w:szCs w:val="20"/>
          <w:lang w:val="en-CA"/>
        </w:rPr>
      </w:pPr>
    </w:p>
    <w:p w14:paraId="79A02E74" w14:textId="77777777" w:rsidR="00DC32DE" w:rsidRDefault="00DC32DE" w:rsidP="00456A91">
      <w:pPr>
        <w:rPr>
          <w:rFonts w:ascii="Calibri" w:hAnsi="Calibri" w:cs="Calibri"/>
          <w:color w:val="auto"/>
          <w:sz w:val="24"/>
          <w:szCs w:val="20"/>
          <w:lang w:val="en-CA"/>
        </w:rPr>
      </w:pPr>
    </w:p>
    <w:p w14:paraId="06DA82CA" w14:textId="77777777" w:rsidR="00DC32DE" w:rsidRDefault="00DC32DE" w:rsidP="00456A91">
      <w:pPr>
        <w:rPr>
          <w:rFonts w:ascii="Calibri" w:hAnsi="Calibri" w:cs="Calibri"/>
          <w:color w:val="auto"/>
          <w:sz w:val="24"/>
          <w:szCs w:val="20"/>
          <w:lang w:val="en-CA"/>
        </w:rPr>
      </w:pPr>
    </w:p>
    <w:p w14:paraId="6BCC5ABD" w14:textId="77777777" w:rsidR="004F1D67" w:rsidRDefault="004F1D67" w:rsidP="00456A91">
      <w:pPr>
        <w:rPr>
          <w:rFonts w:ascii="Calibri" w:hAnsi="Calibri" w:cs="Calibri"/>
          <w:color w:val="auto"/>
          <w:sz w:val="24"/>
          <w:szCs w:val="20"/>
          <w:lang w:val="en-CA"/>
        </w:rPr>
      </w:pPr>
    </w:p>
    <w:p w14:paraId="3F7B8F7C" w14:textId="77777777" w:rsidR="004F1D67" w:rsidRDefault="004F1D67" w:rsidP="00456A91">
      <w:pPr>
        <w:rPr>
          <w:rFonts w:ascii="Calibri" w:hAnsi="Calibri" w:cs="Calibri"/>
          <w:color w:val="auto"/>
          <w:sz w:val="24"/>
          <w:szCs w:val="20"/>
          <w:lang w:val="en-CA"/>
        </w:rPr>
      </w:pPr>
    </w:p>
    <w:p w14:paraId="293AC8B0" w14:textId="77AE63DE" w:rsidR="00456A91" w:rsidRPr="00E81501" w:rsidRDefault="00456A91" w:rsidP="00456A91">
      <w:pPr>
        <w:rPr>
          <w:rFonts w:ascii="Calibri" w:hAnsi="Calibri" w:cs="Calibri"/>
          <w:color w:val="auto"/>
          <w:sz w:val="24"/>
          <w:szCs w:val="20"/>
          <w:lang w:val="en-CA"/>
        </w:rPr>
      </w:pPr>
      <w:r>
        <w:rPr>
          <w:rFonts w:ascii="Calibri" w:hAnsi="Calibri" w:cs="Calibri"/>
          <w:color w:val="auto"/>
          <w:sz w:val="24"/>
          <w:szCs w:val="20"/>
          <w:lang w:val="en-CA"/>
        </w:rPr>
        <w:t>A total of $</w:t>
      </w:r>
      <w:r w:rsidR="004F1D67">
        <w:rPr>
          <w:rFonts w:ascii="Calibri" w:hAnsi="Calibri" w:cs="Calibri"/>
          <w:color w:val="auto"/>
          <w:sz w:val="24"/>
          <w:szCs w:val="20"/>
          <w:lang w:val="en-CA"/>
        </w:rPr>
        <w:t>45,833.16</w:t>
      </w:r>
      <w:r>
        <w:rPr>
          <w:rFonts w:ascii="Calibri" w:hAnsi="Calibri" w:cs="Calibri"/>
          <w:color w:val="auto"/>
          <w:sz w:val="24"/>
          <w:szCs w:val="20"/>
          <w:lang w:val="en-CA"/>
        </w:rPr>
        <w:t xml:space="preserve"> (less GST) was used/expensed for the </w:t>
      </w:r>
      <w:r w:rsidR="004F1D67">
        <w:rPr>
          <w:rFonts w:ascii="Calibri" w:hAnsi="Calibri" w:cs="Calibri"/>
          <w:color w:val="auto"/>
          <w:sz w:val="24"/>
          <w:szCs w:val="20"/>
          <w:lang w:val="en-CA"/>
        </w:rPr>
        <w:t>furnace replacements and</w:t>
      </w:r>
      <w:r>
        <w:rPr>
          <w:rFonts w:ascii="Calibri" w:hAnsi="Calibri" w:cs="Calibri"/>
          <w:color w:val="auto"/>
          <w:sz w:val="24"/>
          <w:szCs w:val="20"/>
          <w:lang w:val="en-CA"/>
        </w:rPr>
        <w:t xml:space="preserve"> renovation project in 202</w:t>
      </w:r>
      <w:r w:rsidR="004F1D67">
        <w:rPr>
          <w:rFonts w:ascii="Calibri" w:hAnsi="Calibri" w:cs="Calibri"/>
          <w:color w:val="auto"/>
          <w:sz w:val="24"/>
          <w:szCs w:val="20"/>
          <w:lang w:val="en-CA"/>
        </w:rPr>
        <w:t>2</w:t>
      </w:r>
      <w:r>
        <w:rPr>
          <w:rFonts w:ascii="Calibri" w:hAnsi="Calibri" w:cs="Calibri"/>
          <w:color w:val="auto"/>
          <w:sz w:val="24"/>
          <w:szCs w:val="20"/>
          <w:lang w:val="en-CA"/>
        </w:rPr>
        <w:t>.</w:t>
      </w:r>
    </w:p>
    <w:p w14:paraId="39294C3F" w14:textId="77777777" w:rsidR="00456A91" w:rsidRDefault="00456A91" w:rsidP="00456A91">
      <w:pPr>
        <w:ind w:firstLine="720"/>
        <w:rPr>
          <w:rFonts w:ascii="Calibri" w:hAnsi="Calibri" w:cs="Calibri"/>
          <w:color w:val="auto"/>
          <w:sz w:val="24"/>
          <w:szCs w:val="20"/>
          <w:lang w:val="en-CA"/>
        </w:rPr>
      </w:pPr>
    </w:p>
    <w:p w14:paraId="1F473981" w14:textId="77777777" w:rsidR="00DF7139" w:rsidRDefault="00DF7139" w:rsidP="004B7E44">
      <w:pPr>
        <w:rPr>
          <w:rFonts w:ascii="Calibri" w:hAnsi="Calibri" w:cs="Calibri"/>
          <w:color w:val="auto"/>
          <w:sz w:val="24"/>
          <w:szCs w:val="20"/>
          <w:lang w:val="en-CA"/>
        </w:rPr>
      </w:pPr>
    </w:p>
    <w:p w14:paraId="0A75CF7A" w14:textId="77777777" w:rsidR="002A7748" w:rsidRDefault="002A7748" w:rsidP="004B7E44">
      <w:pPr>
        <w:rPr>
          <w:rFonts w:ascii="Calibri" w:hAnsi="Calibri" w:cs="Calibri"/>
          <w:color w:val="auto"/>
          <w:sz w:val="24"/>
          <w:szCs w:val="20"/>
          <w:lang w:val="en-CA"/>
        </w:rPr>
      </w:pPr>
    </w:p>
    <w:p w14:paraId="64A524FB" w14:textId="77777777" w:rsidR="002A7748" w:rsidRDefault="002A7748" w:rsidP="004B7E44">
      <w:pPr>
        <w:rPr>
          <w:rFonts w:ascii="Calibri" w:hAnsi="Calibri" w:cs="Calibri"/>
          <w:color w:val="auto"/>
          <w:sz w:val="24"/>
          <w:szCs w:val="20"/>
          <w:lang w:val="en-CA"/>
        </w:rPr>
      </w:pPr>
    </w:p>
    <w:p w14:paraId="2E888AB9" w14:textId="7F340FA0" w:rsidR="002A7748" w:rsidRDefault="002A7748" w:rsidP="00456A91">
      <w:pPr>
        <w:jc w:val="center"/>
        <w:rPr>
          <w:rFonts w:ascii="Calibri" w:hAnsi="Calibri" w:cs="Calibri"/>
          <w:color w:val="auto"/>
          <w:sz w:val="24"/>
          <w:szCs w:val="20"/>
          <w:lang w:val="en-CA"/>
        </w:rPr>
      </w:pPr>
    </w:p>
    <w:p w14:paraId="473EB75E" w14:textId="77777777" w:rsidR="002A7748" w:rsidRDefault="002A7748" w:rsidP="004B7E44">
      <w:pPr>
        <w:rPr>
          <w:rFonts w:ascii="Calibri" w:hAnsi="Calibri" w:cs="Calibri"/>
          <w:color w:val="auto"/>
          <w:sz w:val="24"/>
          <w:szCs w:val="20"/>
          <w:lang w:val="en-CA"/>
        </w:rPr>
      </w:pPr>
    </w:p>
    <w:p w14:paraId="43D08DD1" w14:textId="77777777" w:rsidR="005F12CA" w:rsidRPr="009B0365" w:rsidRDefault="004A41CC" w:rsidP="004B7E44">
      <w:pPr>
        <w:rPr>
          <w:rFonts w:asciiTheme="majorHAnsi" w:hAnsiTheme="majorHAnsi" w:cs="Calibri"/>
          <w:b/>
          <w:bCs/>
          <w:color w:val="auto"/>
          <w:sz w:val="32"/>
          <w:szCs w:val="24"/>
          <w:lang w:val="en-CA"/>
        </w:rPr>
      </w:pPr>
      <w:r w:rsidRPr="009B0365">
        <w:rPr>
          <w:rFonts w:asciiTheme="majorHAnsi" w:hAnsiTheme="majorHAnsi" w:cs="Calibri"/>
          <w:b/>
          <w:bCs/>
          <w:color w:val="auto"/>
          <w:sz w:val="32"/>
          <w:szCs w:val="24"/>
          <w:lang w:val="en-CA"/>
        </w:rPr>
        <w:t>Summary Conclusion</w:t>
      </w:r>
    </w:p>
    <w:p w14:paraId="32DD71E1" w14:textId="21FB8CB2" w:rsidR="00794EA2" w:rsidRDefault="008E24E5" w:rsidP="004B7E44">
      <w:pPr>
        <w:rPr>
          <w:rFonts w:ascii="Calibri" w:hAnsi="Calibri" w:cs="Calibri"/>
          <w:color w:val="auto"/>
          <w:sz w:val="24"/>
          <w:szCs w:val="20"/>
          <w:lang w:val="en-CA"/>
        </w:rPr>
      </w:pPr>
      <w:r>
        <w:rPr>
          <w:rFonts w:ascii="Calibri" w:hAnsi="Calibri" w:cs="Calibri"/>
          <w:color w:val="auto"/>
          <w:sz w:val="24"/>
          <w:szCs w:val="20"/>
          <w:lang w:val="en-CA"/>
        </w:rPr>
        <w:t xml:space="preserve">What we see in this past year is a steady growth out of the pandemic and into renewed ministry.  Thanks once again to The Star’s committed and generous donor community, and groups slowly returning to The Star for their events, </w:t>
      </w:r>
      <w:r w:rsidR="00B664D3">
        <w:rPr>
          <w:rFonts w:ascii="Calibri" w:hAnsi="Calibri" w:cs="Calibri"/>
          <w:color w:val="auto"/>
          <w:sz w:val="24"/>
          <w:szCs w:val="20"/>
          <w:lang w:val="en-CA"/>
        </w:rPr>
        <w:t>a path of recovery is unfolding</w:t>
      </w:r>
      <w:r>
        <w:rPr>
          <w:rFonts w:ascii="Calibri" w:hAnsi="Calibri" w:cs="Calibri"/>
          <w:color w:val="auto"/>
          <w:sz w:val="24"/>
          <w:szCs w:val="20"/>
          <w:lang w:val="en-CA"/>
        </w:rPr>
        <w:t xml:space="preserve"> into new life.  </w:t>
      </w:r>
    </w:p>
    <w:p w14:paraId="74668E3D" w14:textId="77777777" w:rsidR="00794EA2" w:rsidRDefault="00794EA2" w:rsidP="004B7E44">
      <w:pPr>
        <w:rPr>
          <w:rFonts w:ascii="Calibri" w:hAnsi="Calibri" w:cs="Calibri"/>
          <w:color w:val="auto"/>
          <w:sz w:val="24"/>
          <w:szCs w:val="20"/>
          <w:lang w:val="en-CA"/>
        </w:rPr>
      </w:pPr>
    </w:p>
    <w:p w14:paraId="1D6BC1A2" w14:textId="293C005B" w:rsidR="004A41CC" w:rsidRDefault="00B664D3" w:rsidP="004B7E44">
      <w:pPr>
        <w:rPr>
          <w:rFonts w:ascii="Calibri" w:hAnsi="Calibri" w:cs="Calibri"/>
          <w:color w:val="auto"/>
          <w:sz w:val="24"/>
          <w:szCs w:val="20"/>
          <w:lang w:val="en-CA"/>
        </w:rPr>
      </w:pPr>
      <w:r>
        <w:rPr>
          <w:rFonts w:ascii="Calibri" w:hAnsi="Calibri" w:cs="Calibri"/>
          <w:color w:val="auto"/>
          <w:sz w:val="24"/>
          <w:szCs w:val="20"/>
          <w:lang w:val="en-CA"/>
        </w:rPr>
        <w:t>We are grateful to God</w:t>
      </w:r>
      <w:r w:rsidR="00834332">
        <w:rPr>
          <w:rFonts w:ascii="Calibri" w:hAnsi="Calibri" w:cs="Calibri"/>
          <w:color w:val="auto"/>
          <w:sz w:val="24"/>
          <w:szCs w:val="20"/>
          <w:lang w:val="en-CA"/>
        </w:rPr>
        <w:t xml:space="preserve"> </w:t>
      </w:r>
      <w:r w:rsidR="00BE2A58">
        <w:rPr>
          <w:rFonts w:ascii="Calibri" w:hAnsi="Calibri" w:cs="Calibri"/>
          <w:color w:val="auto"/>
          <w:sz w:val="24"/>
          <w:szCs w:val="20"/>
          <w:lang w:val="en-CA"/>
        </w:rPr>
        <w:t>for the generosity</w:t>
      </w:r>
      <w:r w:rsidR="00834332">
        <w:rPr>
          <w:rFonts w:ascii="Calibri" w:hAnsi="Calibri" w:cs="Calibri"/>
          <w:color w:val="auto"/>
          <w:sz w:val="24"/>
          <w:szCs w:val="20"/>
          <w:lang w:val="en-CA"/>
        </w:rPr>
        <w:t xml:space="preserve"> of </w:t>
      </w:r>
      <w:r>
        <w:rPr>
          <w:rFonts w:ascii="Calibri" w:hAnsi="Calibri" w:cs="Calibri"/>
          <w:color w:val="auto"/>
          <w:sz w:val="24"/>
          <w:szCs w:val="20"/>
          <w:lang w:val="en-CA"/>
        </w:rPr>
        <w:t>volunteer Board Directors, garden and hospitality volunteers who’ve stayed the course with The Star through everything.  We give thanks too, to</w:t>
      </w:r>
      <w:r w:rsidR="00BE2A58">
        <w:rPr>
          <w:rFonts w:ascii="Calibri" w:hAnsi="Calibri" w:cs="Calibri"/>
          <w:color w:val="auto"/>
          <w:sz w:val="24"/>
          <w:szCs w:val="20"/>
          <w:lang w:val="en-CA"/>
        </w:rPr>
        <w:t xml:space="preserve"> the </w:t>
      </w:r>
      <w:r w:rsidR="00834332">
        <w:rPr>
          <w:rFonts w:ascii="Calibri" w:hAnsi="Calibri" w:cs="Calibri"/>
          <w:color w:val="auto"/>
          <w:sz w:val="24"/>
          <w:szCs w:val="20"/>
          <w:lang w:val="en-CA"/>
        </w:rPr>
        <w:t>Oblates of Mary Immaculate</w:t>
      </w:r>
      <w:r>
        <w:rPr>
          <w:rFonts w:ascii="Calibri" w:hAnsi="Calibri" w:cs="Calibri"/>
          <w:color w:val="auto"/>
          <w:sz w:val="24"/>
          <w:szCs w:val="20"/>
          <w:lang w:val="en-CA"/>
        </w:rPr>
        <w:t xml:space="preserve"> for their support and</w:t>
      </w:r>
      <w:r w:rsidR="00BE2A58">
        <w:rPr>
          <w:rFonts w:ascii="Calibri" w:hAnsi="Calibri" w:cs="Calibri"/>
          <w:color w:val="auto"/>
          <w:sz w:val="24"/>
          <w:szCs w:val="20"/>
          <w:lang w:val="en-CA"/>
        </w:rPr>
        <w:t xml:space="preserve"> </w:t>
      </w:r>
      <w:r>
        <w:rPr>
          <w:rFonts w:ascii="Calibri" w:hAnsi="Calibri" w:cs="Calibri"/>
          <w:color w:val="auto"/>
          <w:sz w:val="24"/>
          <w:szCs w:val="20"/>
          <w:lang w:val="en-CA"/>
        </w:rPr>
        <w:t>The Star staff for working tirelessly through many transitions and uncertainties.</w:t>
      </w:r>
      <w:r w:rsidR="00794EA2">
        <w:rPr>
          <w:rFonts w:ascii="Calibri" w:hAnsi="Calibri" w:cs="Calibri"/>
          <w:color w:val="auto"/>
          <w:sz w:val="24"/>
          <w:szCs w:val="20"/>
          <w:lang w:val="en-CA"/>
        </w:rPr>
        <w:t xml:space="preserve"> </w:t>
      </w:r>
      <w:r>
        <w:rPr>
          <w:rFonts w:ascii="Calibri" w:hAnsi="Calibri" w:cs="Calibri"/>
          <w:color w:val="auto"/>
          <w:sz w:val="24"/>
          <w:szCs w:val="20"/>
          <w:lang w:val="en-CA"/>
        </w:rPr>
        <w:t xml:space="preserve">Together we grow thanks to the river of life in Holy Trinity! </w:t>
      </w:r>
      <w:r w:rsidR="00BE2A58">
        <w:rPr>
          <w:rFonts w:ascii="Calibri" w:hAnsi="Calibri" w:cs="Calibri"/>
          <w:color w:val="auto"/>
          <w:sz w:val="24"/>
          <w:szCs w:val="20"/>
          <w:lang w:val="en-CA"/>
        </w:rPr>
        <w:t>Thank You!</w:t>
      </w:r>
    </w:p>
    <w:p w14:paraId="49F026E9" w14:textId="77777777" w:rsidR="00B50AC4" w:rsidRDefault="00B50AC4">
      <w:pPr>
        <w:rPr>
          <w:rFonts w:ascii="Calibri" w:hAnsi="Calibri" w:cs="Calibri"/>
          <w:color w:val="auto"/>
          <w:sz w:val="24"/>
          <w:szCs w:val="20"/>
          <w:lang w:val="en-CA"/>
        </w:rPr>
      </w:pPr>
    </w:p>
    <w:p w14:paraId="4971EB16" w14:textId="21E71CF2" w:rsidR="00BE2A58" w:rsidRPr="00BE2A58" w:rsidRDefault="008E24E5" w:rsidP="00456A91">
      <w:pPr>
        <w:jc w:val="center"/>
        <w:rPr>
          <w:rFonts w:ascii="Calibri" w:hAnsi="Calibri" w:cs="Calibri"/>
          <w:color w:val="FF0000"/>
          <w:szCs w:val="28"/>
          <w:lang w:val="en-CA"/>
        </w:rPr>
      </w:pPr>
      <w:r>
        <w:rPr>
          <w:rFonts w:ascii="Calibri" w:hAnsi="Calibri" w:cs="Calibri"/>
          <w:noProof/>
          <w:color w:val="FF0000"/>
          <w:szCs w:val="28"/>
          <w:lang w:val="en-CA"/>
        </w:rPr>
        <w:drawing>
          <wp:inline distT="0" distB="0" distL="0" distR="0" wp14:anchorId="3A4E2DF5" wp14:editId="45B9CE58">
            <wp:extent cx="3880485" cy="3880485"/>
            <wp:effectExtent l="0" t="0" r="5715" b="5715"/>
            <wp:docPr id="1384875450" name="Picture 3" descr="A picture containing outdoor, tree, terrestrial plant, vascula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875450" name="Picture 3" descr="A picture containing outdoor, tree, terrestrial plant, vascular plan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880485" cy="3880485"/>
                    </a:xfrm>
                    <a:prstGeom prst="rect">
                      <a:avLst/>
                    </a:prstGeom>
                  </pic:spPr>
                </pic:pic>
              </a:graphicData>
            </a:graphic>
          </wp:inline>
        </w:drawing>
      </w:r>
    </w:p>
    <w:sectPr w:rsidR="00BE2A58" w:rsidRPr="00BE2A58" w:rsidSect="004B7E44">
      <w:headerReference w:type="default" r:id="rId17"/>
      <w:footerReference w:type="default" r:id="rId18"/>
      <w:footerReference w:type="first" r:id="rId19"/>
      <w:pgSz w:w="12240" w:h="15840"/>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53090" w14:textId="77777777" w:rsidR="00066FB1" w:rsidRDefault="00066FB1" w:rsidP="004B7E44">
      <w:r>
        <w:separator/>
      </w:r>
    </w:p>
  </w:endnote>
  <w:endnote w:type="continuationSeparator" w:id="0">
    <w:p w14:paraId="34040A69" w14:textId="77777777" w:rsidR="00066FB1" w:rsidRDefault="00066FB1"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Book">
    <w:panose1 w:val="020B05030201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13FD3845"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1B39D06A" w14:textId="77777777" w:rsidR="004B7E44" w:rsidRDefault="004B7E44" w:rsidP="004B7E44">
          <w:pPr>
            <w:pStyle w:val="Footer"/>
          </w:pPr>
          <w:r>
            <w:t>www.</w:t>
          </w:r>
          <w:r w:rsidR="0065396D">
            <w:t>starofthenorth.ca</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4AC3590E" w14:textId="77777777" w:rsidR="005A718F" w:rsidRDefault="005A718F" w:rsidP="004B7E44">
        <w:pPr>
          <w:pStyle w:val="Footer"/>
        </w:pPr>
        <w:r>
          <w:fldChar w:fldCharType="begin"/>
        </w:r>
        <w:r>
          <w:instrText xml:space="preserve"> PAGE   \* MERGEFORMAT </w:instrText>
        </w:r>
        <w:r>
          <w:fldChar w:fldCharType="separate"/>
        </w:r>
        <w:r w:rsidR="00BE2A58">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C20CC" w14:textId="77777777" w:rsidR="00066FB1" w:rsidRDefault="00066FB1" w:rsidP="004B7E44">
      <w:r>
        <w:separator/>
      </w:r>
    </w:p>
  </w:footnote>
  <w:footnote w:type="continuationSeparator" w:id="0">
    <w:p w14:paraId="1A7F7A2D" w14:textId="77777777" w:rsidR="00066FB1" w:rsidRDefault="00066FB1"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0532B30A" w14:textId="77777777" w:rsidTr="004B7E44">
      <w:trPr>
        <w:trHeight w:val="1318"/>
      </w:trPr>
      <w:tc>
        <w:tcPr>
          <w:tcW w:w="12210" w:type="dxa"/>
          <w:tcBorders>
            <w:top w:val="nil"/>
            <w:left w:val="nil"/>
            <w:bottom w:val="nil"/>
            <w:right w:val="nil"/>
          </w:tcBorders>
        </w:tcPr>
        <w:p w14:paraId="783E32E0" w14:textId="77777777" w:rsidR="004B7E44" w:rsidRDefault="004B7E44" w:rsidP="004B7E44">
          <w:pPr>
            <w:pStyle w:val="Header"/>
          </w:pPr>
          <w:r>
            <w:rPr>
              <w:noProof/>
              <w:lang w:val="en-CA" w:eastAsia="en-CA"/>
            </w:rPr>
            <mc:AlternateContent>
              <mc:Choice Requires="wps">
                <w:drawing>
                  <wp:inline distT="0" distB="0" distL="0" distR="0" wp14:anchorId="03A35E5E" wp14:editId="2D67F3D2">
                    <wp:extent cx="1352282" cy="592428"/>
                    <wp:effectExtent l="0" t="0" r="635" b="0"/>
                    <wp:docPr id="11" name="Rectangle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02AB4E" w14:textId="77777777" w:rsidR="004B7E44" w:rsidRPr="004B7E44" w:rsidRDefault="004B7E44" w:rsidP="004B7E44">
                                <w:pPr>
                                  <w:jc w:val="center"/>
                                  <w:rPr>
                                    <w:b/>
                                  </w:rPr>
                                </w:pPr>
                                <w:r w:rsidRPr="004B7E44">
                                  <w:rPr>
                                    <w:b/>
                                  </w:rPr>
                                  <w:fldChar w:fldCharType="begin"/>
                                </w:r>
                                <w:r w:rsidRPr="004B7E44">
                                  <w:rPr>
                                    <w:b/>
                                  </w:rPr>
                                  <w:instrText xml:space="preserve"> PAGE  \* Arabic  \* MERGEFORMAT </w:instrText>
                                </w:r>
                                <w:r w:rsidRPr="004B7E44">
                                  <w:rPr>
                                    <w:b/>
                                  </w:rPr>
                                  <w:fldChar w:fldCharType="separate"/>
                                </w:r>
                                <w:r w:rsidR="00BE2A58">
                                  <w:rPr>
                                    <w:b/>
                                    <w:noProof/>
                                  </w:rPr>
                                  <w:t>9</w:t>
                                </w:r>
                                <w:r w:rsidRPr="004B7E44">
                                  <w:rPr>
                                    <w:b/>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3A35E5E" id="Rectangle 11" o:spid="_x0000_s1031"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0E02AB4E" w14:textId="77777777" w:rsidR="004B7E44" w:rsidRPr="004B7E44" w:rsidRDefault="004B7E44" w:rsidP="004B7E44">
                          <w:pPr>
                            <w:jc w:val="center"/>
                            <w:rPr>
                              <w:b/>
                            </w:rPr>
                          </w:pPr>
                          <w:r w:rsidRPr="004B7E44">
                            <w:rPr>
                              <w:b/>
                            </w:rPr>
                            <w:fldChar w:fldCharType="begin"/>
                          </w:r>
                          <w:r w:rsidRPr="004B7E44">
                            <w:rPr>
                              <w:b/>
                            </w:rPr>
                            <w:instrText xml:space="preserve"> PAGE  \* Arabic  \* MERGEFORMAT </w:instrText>
                          </w:r>
                          <w:r w:rsidRPr="004B7E44">
                            <w:rPr>
                              <w:b/>
                            </w:rPr>
                            <w:fldChar w:fldCharType="separate"/>
                          </w:r>
                          <w:r w:rsidR="00BE2A58">
                            <w:rPr>
                              <w:b/>
                              <w:noProof/>
                            </w:rPr>
                            <w:t>9</w:t>
                          </w:r>
                          <w:r w:rsidRPr="004B7E44">
                            <w:rPr>
                              <w:b/>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7A48"/>
      </v:shape>
    </w:pict>
  </w:numPicBullet>
  <w:abstractNum w:abstractNumId="0" w15:restartNumberingAfterBreak="0">
    <w:nsid w:val="03EE7EEE"/>
    <w:multiLevelType w:val="hybridMultilevel"/>
    <w:tmpl w:val="A7864E6E"/>
    <w:lvl w:ilvl="0" w:tplc="81EE0BF2">
      <w:numFmt w:val="bullet"/>
      <w:lvlText w:val="-"/>
      <w:lvlJc w:val="left"/>
      <w:pPr>
        <w:ind w:left="720" w:hanging="360"/>
      </w:pPr>
      <w:rPr>
        <w:rFonts w:ascii="Franklin Gothic Book" w:eastAsiaTheme="minorHAnsi" w:hAnsi="Franklin Gothic Book"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2061954"/>
    <w:multiLevelType w:val="hybridMultilevel"/>
    <w:tmpl w:val="DCD44868"/>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47A1ED3"/>
    <w:multiLevelType w:val="hybridMultilevel"/>
    <w:tmpl w:val="5C0A41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74255DB"/>
    <w:multiLevelType w:val="hybridMultilevel"/>
    <w:tmpl w:val="B336B97C"/>
    <w:lvl w:ilvl="0" w:tplc="86C269C8">
      <w:numFmt w:val="bullet"/>
      <w:lvlText w:val="-"/>
      <w:lvlJc w:val="left"/>
      <w:pPr>
        <w:ind w:left="720" w:hanging="360"/>
      </w:pPr>
      <w:rPr>
        <w:rFonts w:ascii="Franklin Gothic Book" w:eastAsia="Times New Roman" w:hAnsi="Franklin Gothic Book"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235677A"/>
    <w:multiLevelType w:val="hybridMultilevel"/>
    <w:tmpl w:val="069623DA"/>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5" w15:restartNumberingAfterBreak="0">
    <w:nsid w:val="3E44782C"/>
    <w:multiLevelType w:val="hybridMultilevel"/>
    <w:tmpl w:val="FA5C2D0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30B3D95"/>
    <w:multiLevelType w:val="hybridMultilevel"/>
    <w:tmpl w:val="860614D4"/>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7" w15:restartNumberingAfterBreak="0">
    <w:nsid w:val="4B2D426E"/>
    <w:multiLevelType w:val="hybridMultilevel"/>
    <w:tmpl w:val="4E0ED806"/>
    <w:lvl w:ilvl="0" w:tplc="10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2D6C1C"/>
    <w:multiLevelType w:val="hybridMultilevel"/>
    <w:tmpl w:val="3064CA00"/>
    <w:lvl w:ilvl="0" w:tplc="574A1FCC">
      <w:start w:val="1"/>
      <w:numFmt w:val="decimal"/>
      <w:lvlText w:val="%1."/>
      <w:lvlJc w:val="left"/>
      <w:pPr>
        <w:ind w:left="1080" w:hanging="360"/>
      </w:pPr>
      <w:rPr>
        <w:rFonts w:hint="default"/>
        <w:i w:val="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56E55F8A"/>
    <w:multiLevelType w:val="hybridMultilevel"/>
    <w:tmpl w:val="BA387C74"/>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A7E6F61"/>
    <w:multiLevelType w:val="hybridMultilevel"/>
    <w:tmpl w:val="E7CAF08C"/>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1" w15:restartNumberingAfterBreak="0">
    <w:nsid w:val="5B8D0CB1"/>
    <w:multiLevelType w:val="hybridMultilevel"/>
    <w:tmpl w:val="454AAFCA"/>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2" w15:restartNumberingAfterBreak="0">
    <w:nsid w:val="655C3E2F"/>
    <w:multiLevelType w:val="hybridMultilevel"/>
    <w:tmpl w:val="B4E2B9B2"/>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num w:numId="1" w16cid:durableId="512190229">
    <w:abstractNumId w:val="7"/>
  </w:num>
  <w:num w:numId="2" w16cid:durableId="825973747">
    <w:abstractNumId w:val="9"/>
  </w:num>
  <w:num w:numId="3" w16cid:durableId="1266770690">
    <w:abstractNumId w:val="0"/>
  </w:num>
  <w:num w:numId="4" w16cid:durableId="892235953">
    <w:abstractNumId w:val="8"/>
  </w:num>
  <w:num w:numId="5" w16cid:durableId="239489508">
    <w:abstractNumId w:val="10"/>
  </w:num>
  <w:num w:numId="6" w16cid:durableId="1497382799">
    <w:abstractNumId w:val="1"/>
  </w:num>
  <w:num w:numId="7" w16cid:durableId="999582637">
    <w:abstractNumId w:val="2"/>
  </w:num>
  <w:num w:numId="8" w16cid:durableId="1893954672">
    <w:abstractNumId w:val="4"/>
  </w:num>
  <w:num w:numId="9" w16cid:durableId="1428767069">
    <w:abstractNumId w:val="6"/>
  </w:num>
  <w:num w:numId="10" w16cid:durableId="784665152">
    <w:abstractNumId w:val="11"/>
  </w:num>
  <w:num w:numId="11" w16cid:durableId="774639508">
    <w:abstractNumId w:val="3"/>
  </w:num>
  <w:num w:numId="12" w16cid:durableId="1978366995">
    <w:abstractNumId w:val="5"/>
  </w:num>
  <w:num w:numId="13" w16cid:durableId="104752965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4D7"/>
    <w:rsid w:val="00004512"/>
    <w:rsid w:val="00012014"/>
    <w:rsid w:val="000214F8"/>
    <w:rsid w:val="00025BFA"/>
    <w:rsid w:val="00034535"/>
    <w:rsid w:val="00066FB1"/>
    <w:rsid w:val="000731C0"/>
    <w:rsid w:val="000A34F7"/>
    <w:rsid w:val="000D2A40"/>
    <w:rsid w:val="000E6774"/>
    <w:rsid w:val="000F5A69"/>
    <w:rsid w:val="00103E03"/>
    <w:rsid w:val="00114C5F"/>
    <w:rsid w:val="00137CA9"/>
    <w:rsid w:val="00143CEF"/>
    <w:rsid w:val="00147BFA"/>
    <w:rsid w:val="00155DB4"/>
    <w:rsid w:val="001668BA"/>
    <w:rsid w:val="00177418"/>
    <w:rsid w:val="001816E2"/>
    <w:rsid w:val="0019520B"/>
    <w:rsid w:val="001A5722"/>
    <w:rsid w:val="001C4850"/>
    <w:rsid w:val="001C5638"/>
    <w:rsid w:val="001C7664"/>
    <w:rsid w:val="001D3E28"/>
    <w:rsid w:val="001D6A9A"/>
    <w:rsid w:val="001F68AF"/>
    <w:rsid w:val="001F7B7A"/>
    <w:rsid w:val="00204810"/>
    <w:rsid w:val="00236513"/>
    <w:rsid w:val="00247719"/>
    <w:rsid w:val="002721F8"/>
    <w:rsid w:val="00284DAF"/>
    <w:rsid w:val="00290F33"/>
    <w:rsid w:val="00293B83"/>
    <w:rsid w:val="002964D7"/>
    <w:rsid w:val="002A30A9"/>
    <w:rsid w:val="002A679F"/>
    <w:rsid w:val="002A7748"/>
    <w:rsid w:val="002B59CD"/>
    <w:rsid w:val="002C391B"/>
    <w:rsid w:val="002D0DF7"/>
    <w:rsid w:val="002F687A"/>
    <w:rsid w:val="00306090"/>
    <w:rsid w:val="00310A37"/>
    <w:rsid w:val="00314493"/>
    <w:rsid w:val="00324135"/>
    <w:rsid w:val="003271DC"/>
    <w:rsid w:val="0033581D"/>
    <w:rsid w:val="003410FF"/>
    <w:rsid w:val="00351427"/>
    <w:rsid w:val="00361D1F"/>
    <w:rsid w:val="003622F9"/>
    <w:rsid w:val="0037686A"/>
    <w:rsid w:val="0038199B"/>
    <w:rsid w:val="00386837"/>
    <w:rsid w:val="003A7D49"/>
    <w:rsid w:val="003D55D0"/>
    <w:rsid w:val="003D6744"/>
    <w:rsid w:val="003E35CD"/>
    <w:rsid w:val="003F3330"/>
    <w:rsid w:val="003F4D04"/>
    <w:rsid w:val="00456A91"/>
    <w:rsid w:val="004766C3"/>
    <w:rsid w:val="004A41CC"/>
    <w:rsid w:val="004B0515"/>
    <w:rsid w:val="004B64BD"/>
    <w:rsid w:val="004B7E44"/>
    <w:rsid w:val="004C1D03"/>
    <w:rsid w:val="004C7E3A"/>
    <w:rsid w:val="004C7FC5"/>
    <w:rsid w:val="004D5252"/>
    <w:rsid w:val="004E7F51"/>
    <w:rsid w:val="004F1D67"/>
    <w:rsid w:val="004F2B86"/>
    <w:rsid w:val="00506263"/>
    <w:rsid w:val="00510AC2"/>
    <w:rsid w:val="00511841"/>
    <w:rsid w:val="005202BF"/>
    <w:rsid w:val="00552CBC"/>
    <w:rsid w:val="00567642"/>
    <w:rsid w:val="00572E1E"/>
    <w:rsid w:val="0058542C"/>
    <w:rsid w:val="00591A30"/>
    <w:rsid w:val="005973CF"/>
    <w:rsid w:val="005A718F"/>
    <w:rsid w:val="005B1141"/>
    <w:rsid w:val="005C04DC"/>
    <w:rsid w:val="005F12CA"/>
    <w:rsid w:val="005F2EEC"/>
    <w:rsid w:val="00601671"/>
    <w:rsid w:val="00620522"/>
    <w:rsid w:val="0062109D"/>
    <w:rsid w:val="006316DC"/>
    <w:rsid w:val="00633C69"/>
    <w:rsid w:val="006449FC"/>
    <w:rsid w:val="0065393A"/>
    <w:rsid w:val="0065396D"/>
    <w:rsid w:val="006936F8"/>
    <w:rsid w:val="006A3CE7"/>
    <w:rsid w:val="006B131C"/>
    <w:rsid w:val="006B3A56"/>
    <w:rsid w:val="006B3B57"/>
    <w:rsid w:val="006B4CD9"/>
    <w:rsid w:val="006C2C5F"/>
    <w:rsid w:val="006C69C8"/>
    <w:rsid w:val="006D2DAC"/>
    <w:rsid w:val="006E168A"/>
    <w:rsid w:val="006F45A6"/>
    <w:rsid w:val="006F4935"/>
    <w:rsid w:val="007516CF"/>
    <w:rsid w:val="0076222B"/>
    <w:rsid w:val="00783826"/>
    <w:rsid w:val="00794EA2"/>
    <w:rsid w:val="007A0120"/>
    <w:rsid w:val="007A5F9C"/>
    <w:rsid w:val="007A7119"/>
    <w:rsid w:val="007B34A2"/>
    <w:rsid w:val="007C5C7A"/>
    <w:rsid w:val="007D2C9B"/>
    <w:rsid w:val="007D5041"/>
    <w:rsid w:val="007F31E0"/>
    <w:rsid w:val="008074ED"/>
    <w:rsid w:val="0081450C"/>
    <w:rsid w:val="00834332"/>
    <w:rsid w:val="00834847"/>
    <w:rsid w:val="00855EC8"/>
    <w:rsid w:val="008827B0"/>
    <w:rsid w:val="00882D61"/>
    <w:rsid w:val="008B1765"/>
    <w:rsid w:val="008B1B13"/>
    <w:rsid w:val="008B33BC"/>
    <w:rsid w:val="008C2B44"/>
    <w:rsid w:val="008E24E5"/>
    <w:rsid w:val="008E73EE"/>
    <w:rsid w:val="00900422"/>
    <w:rsid w:val="009120E9"/>
    <w:rsid w:val="0093278F"/>
    <w:rsid w:val="00936E4A"/>
    <w:rsid w:val="00945900"/>
    <w:rsid w:val="009520B1"/>
    <w:rsid w:val="0096613B"/>
    <w:rsid w:val="009778B8"/>
    <w:rsid w:val="009B0365"/>
    <w:rsid w:val="009B23E2"/>
    <w:rsid w:val="009C396C"/>
    <w:rsid w:val="009E0C12"/>
    <w:rsid w:val="009E4E15"/>
    <w:rsid w:val="00A3677A"/>
    <w:rsid w:val="00A574EA"/>
    <w:rsid w:val="00A62BED"/>
    <w:rsid w:val="00A8194B"/>
    <w:rsid w:val="00A937EB"/>
    <w:rsid w:val="00A96755"/>
    <w:rsid w:val="00AB0A14"/>
    <w:rsid w:val="00AB10CC"/>
    <w:rsid w:val="00AC5B73"/>
    <w:rsid w:val="00AD033B"/>
    <w:rsid w:val="00B50AC4"/>
    <w:rsid w:val="00B56F40"/>
    <w:rsid w:val="00B572B4"/>
    <w:rsid w:val="00B664D3"/>
    <w:rsid w:val="00B72CB6"/>
    <w:rsid w:val="00B756C0"/>
    <w:rsid w:val="00BA1C42"/>
    <w:rsid w:val="00BB5D8A"/>
    <w:rsid w:val="00BC0E35"/>
    <w:rsid w:val="00BC6D18"/>
    <w:rsid w:val="00BD59A3"/>
    <w:rsid w:val="00BE2A58"/>
    <w:rsid w:val="00BE6EC2"/>
    <w:rsid w:val="00C01A60"/>
    <w:rsid w:val="00C17E3F"/>
    <w:rsid w:val="00C20AFB"/>
    <w:rsid w:val="00C23032"/>
    <w:rsid w:val="00C507AF"/>
    <w:rsid w:val="00C842B8"/>
    <w:rsid w:val="00C909F4"/>
    <w:rsid w:val="00CA354D"/>
    <w:rsid w:val="00CB172D"/>
    <w:rsid w:val="00CD756F"/>
    <w:rsid w:val="00CE2FDB"/>
    <w:rsid w:val="00D271BC"/>
    <w:rsid w:val="00D34C60"/>
    <w:rsid w:val="00D6281D"/>
    <w:rsid w:val="00D645BF"/>
    <w:rsid w:val="00D67086"/>
    <w:rsid w:val="00D8148A"/>
    <w:rsid w:val="00D96724"/>
    <w:rsid w:val="00DA206D"/>
    <w:rsid w:val="00DA7C24"/>
    <w:rsid w:val="00DB26A7"/>
    <w:rsid w:val="00DB3EE2"/>
    <w:rsid w:val="00DC32DE"/>
    <w:rsid w:val="00DC5D29"/>
    <w:rsid w:val="00DF7139"/>
    <w:rsid w:val="00E015B2"/>
    <w:rsid w:val="00E22B24"/>
    <w:rsid w:val="00E270E0"/>
    <w:rsid w:val="00E46D4A"/>
    <w:rsid w:val="00E62329"/>
    <w:rsid w:val="00E76CAD"/>
    <w:rsid w:val="00E81501"/>
    <w:rsid w:val="00E82969"/>
    <w:rsid w:val="00E82F7F"/>
    <w:rsid w:val="00E864D5"/>
    <w:rsid w:val="00E9334D"/>
    <w:rsid w:val="00E94B5F"/>
    <w:rsid w:val="00E958CA"/>
    <w:rsid w:val="00EB11D1"/>
    <w:rsid w:val="00EC22E9"/>
    <w:rsid w:val="00EC3E6E"/>
    <w:rsid w:val="00EC5FDC"/>
    <w:rsid w:val="00ED097F"/>
    <w:rsid w:val="00EE3205"/>
    <w:rsid w:val="00EF2C3F"/>
    <w:rsid w:val="00EF2E06"/>
    <w:rsid w:val="00F100A4"/>
    <w:rsid w:val="00F136D3"/>
    <w:rsid w:val="00F17B57"/>
    <w:rsid w:val="00F36AE8"/>
    <w:rsid w:val="00F44D85"/>
    <w:rsid w:val="00F910C4"/>
    <w:rsid w:val="00F910CC"/>
    <w:rsid w:val="00F93E81"/>
    <w:rsid w:val="00FB0A07"/>
    <w:rsid w:val="00FF66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D969E7"/>
  <w15:docId w15:val="{443199F3-AD15-48E8-9E95-7D4715E91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Heading1">
    <w:name w:val="heading 1"/>
    <w:basedOn w:val="Normal"/>
    <w:link w:val="Heading1Char"/>
    <w:uiPriority w:val="2"/>
    <w:qFormat/>
    <w:rsid w:val="004B7E44"/>
    <w:pPr>
      <w:keepNext/>
      <w:outlineLvl w:val="0"/>
    </w:pPr>
    <w:rPr>
      <w:rFonts w:asciiTheme="majorHAnsi" w:eastAsia="Times New Roman" w:hAnsiTheme="majorHAnsi" w:cs="Times New Roman"/>
      <w:b/>
      <w:sz w:val="48"/>
      <w:szCs w:val="24"/>
    </w:rPr>
  </w:style>
  <w:style w:type="paragraph" w:styleId="Heading2">
    <w:name w:val="heading 2"/>
    <w:basedOn w:val="Normal"/>
    <w:link w:val="Heading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Heading3">
    <w:name w:val="heading 3"/>
    <w:basedOn w:val="Normal"/>
    <w:link w:val="Heading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Heading4">
    <w:name w:val="heading 4"/>
    <w:basedOn w:val="Normal"/>
    <w:link w:val="Heading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161718"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styleId="FootnoteText">
    <w:name w:val="footnote text"/>
    <w:basedOn w:val="Normal"/>
    <w:link w:val="FootnoteTextChar"/>
    <w:uiPriority w:val="99"/>
    <w:semiHidden/>
    <w:unhideWhenUsed/>
    <w:rsid w:val="00F17B57"/>
    <w:pPr>
      <w:spacing w:line="240" w:lineRule="auto"/>
    </w:pPr>
    <w:rPr>
      <w:sz w:val="20"/>
      <w:szCs w:val="20"/>
    </w:rPr>
  </w:style>
  <w:style w:type="character" w:customStyle="1" w:styleId="FootnoteTextChar">
    <w:name w:val="Footnote Text Char"/>
    <w:basedOn w:val="DefaultParagraphFont"/>
    <w:link w:val="FootnoteText"/>
    <w:uiPriority w:val="99"/>
    <w:semiHidden/>
    <w:rsid w:val="00F17B57"/>
    <w:rPr>
      <w:rFonts w:eastAsiaTheme="minorEastAsia"/>
      <w:color w:val="FFFFFF" w:themeColor="background1"/>
      <w:sz w:val="20"/>
      <w:szCs w:val="20"/>
    </w:rPr>
  </w:style>
  <w:style w:type="character" w:styleId="FootnoteReference">
    <w:name w:val="footnote reference"/>
    <w:basedOn w:val="DefaultParagraphFont"/>
    <w:uiPriority w:val="99"/>
    <w:semiHidden/>
    <w:unhideWhenUsed/>
    <w:rsid w:val="00F17B57"/>
    <w:rPr>
      <w:vertAlign w:val="superscript"/>
    </w:rPr>
  </w:style>
  <w:style w:type="paragraph" w:styleId="BodyTextIndent">
    <w:name w:val="Body Text Indent"/>
    <w:basedOn w:val="Normal"/>
    <w:link w:val="BodyTextIndentChar"/>
    <w:semiHidden/>
    <w:rsid w:val="00C23032"/>
    <w:pPr>
      <w:spacing w:line="240" w:lineRule="auto"/>
      <w:ind w:left="1080"/>
    </w:pPr>
    <w:rPr>
      <w:rFonts w:ascii="Arial" w:eastAsia="Times New Roman" w:hAnsi="Arial" w:cs="Arial"/>
      <w:color w:val="auto"/>
      <w:sz w:val="24"/>
      <w:szCs w:val="24"/>
    </w:rPr>
  </w:style>
  <w:style w:type="character" w:customStyle="1" w:styleId="BodyTextIndentChar">
    <w:name w:val="Body Text Indent Char"/>
    <w:basedOn w:val="DefaultParagraphFont"/>
    <w:link w:val="BodyTextIndent"/>
    <w:semiHidden/>
    <w:rsid w:val="00C23032"/>
    <w:rPr>
      <w:rFonts w:ascii="Arial" w:eastAsia="Times New Roman" w:hAnsi="Arial" w:cs="Arial"/>
      <w:sz w:val="24"/>
      <w:szCs w:val="24"/>
    </w:rPr>
  </w:style>
  <w:style w:type="paragraph" w:styleId="ListParagraph">
    <w:name w:val="List Paragraph"/>
    <w:basedOn w:val="Normal"/>
    <w:uiPriority w:val="34"/>
    <w:qFormat/>
    <w:rsid w:val="00C23032"/>
    <w:pPr>
      <w:spacing w:line="240" w:lineRule="auto"/>
      <w:ind w:left="720"/>
    </w:pPr>
    <w:rPr>
      <w:rFonts w:ascii="Times New Roman" w:eastAsia="Times New Roman" w:hAnsi="Times New Roman" w:cs="Times New Roman"/>
      <w:color w:val="auto"/>
      <w:sz w:val="24"/>
      <w:szCs w:val="24"/>
    </w:rPr>
  </w:style>
  <w:style w:type="paragraph" w:styleId="BalloonText">
    <w:name w:val="Balloon Text"/>
    <w:basedOn w:val="Normal"/>
    <w:link w:val="BalloonTextChar"/>
    <w:uiPriority w:val="99"/>
    <w:semiHidden/>
    <w:unhideWhenUsed/>
    <w:rsid w:val="0023651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513"/>
    <w:rPr>
      <w:rFonts w:ascii="Tahoma" w:eastAsiaTheme="minorEastAsia" w:hAnsi="Tahoma" w:cs="Tahoma"/>
      <w:color w:val="FFFFFF" w:themeColor="background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chart" Target="charts/chart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cie\AppData\Local\Microsoft\Office\16.0\DTS\en-US%7b3D04E33D-1F26-4CB7-A89E-C777F336CF5E%7d\%7b31A31C59-4A3F-44EE-BCB8-863BD854F46C%7dtf16392796_win32.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CA"/>
              <a:t>STN Sponsored Programs 2022</a:t>
            </a:r>
          </a:p>
        </c:rich>
      </c:tx>
      <c:overlay val="0"/>
      <c:spPr>
        <a:noFill/>
        <a:ln>
          <a:noFill/>
        </a:ln>
        <a:effectLst/>
      </c:spPr>
    </c:title>
    <c:autoTitleDeleted val="0"/>
    <c:plotArea>
      <c:layout/>
      <c:pieChart>
        <c:varyColors val="1"/>
        <c:ser>
          <c:idx val="0"/>
          <c:order val="0"/>
          <c:tx>
            <c:strRef>
              <c:f>Sheet1!$B$1</c:f>
              <c:strCache>
                <c:ptCount val="1"/>
                <c:pt idx="0">
                  <c:v>STN Sponsored Programs 2022</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327C-4E32-8341-36F7839E4971}"/>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327C-4E32-8341-36F7839E4971}"/>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4-327C-4E32-8341-36F7839E4971}"/>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327C-4E32-8341-36F7839E4971}"/>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6-327C-4E32-8341-36F7839E4971}"/>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327C-4E32-8341-36F7839E4971}"/>
              </c:ext>
            </c:extLst>
          </c:dPt>
          <c:dLbls>
            <c:dLbl>
              <c:idx val="0"/>
              <c:layout>
                <c:manualLayout>
                  <c:x val="2.5793650793650719E-2"/>
                  <c:y val="1.0075566750629723E-2"/>
                </c:manualLayout>
              </c:layout>
              <c:tx>
                <c:rich>
                  <a:bodyPr/>
                  <a:lstStyle/>
                  <a:p>
                    <a:fld id="{9C1E15DD-008A-4CE6-8A13-DE06A973C206}" type="CATEGORYNAME">
                      <a:rPr lang="en-US"/>
                      <a:pPr/>
                      <a:t>[CATEGORY NAME]</a:t>
                    </a:fld>
                    <a:r>
                      <a:rPr lang="en-US" baseline="0"/>
                      <a:t>, 71 pp, </a:t>
                    </a:r>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327C-4E32-8341-36F7839E4971}"/>
                </c:ext>
              </c:extLst>
            </c:dLbl>
            <c:dLbl>
              <c:idx val="1"/>
              <c:layout>
                <c:manualLayout>
                  <c:x val="-1.984126984126984E-3"/>
                  <c:y val="-1.6792611251049569E-2"/>
                </c:manualLayout>
              </c:layout>
              <c:tx>
                <c:rich>
                  <a:bodyPr/>
                  <a:lstStyle/>
                  <a:p>
                    <a:fld id="{D8966565-6A0B-4953-AB06-69B6EF5D5FD1}" type="CATEGORYNAME">
                      <a:rPr lang="en-US"/>
                      <a:pPr/>
                      <a:t>[CATEGORY NAME]</a:t>
                    </a:fld>
                    <a:r>
                      <a:rPr lang="en-US" baseline="0"/>
                      <a:t>, 190 pp, </a:t>
                    </a:r>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27C-4E32-8341-36F7839E4971}"/>
                </c:ext>
              </c:extLst>
            </c:dLbl>
            <c:dLbl>
              <c:idx val="2"/>
              <c:layout>
                <c:manualLayout>
                  <c:x val="0.19444444444444448"/>
                  <c:y val="-3.6943744752309104E-2"/>
                </c:manualLayout>
              </c:layout>
              <c:tx>
                <c:rich>
                  <a:bodyPr/>
                  <a:lstStyle/>
                  <a:p>
                    <a:fld id="{0A259C05-A59A-49D8-89B9-56B463AE6EB1}" type="CATEGORYNAME">
                      <a:rPr lang="en-US"/>
                      <a:pPr/>
                      <a:t>[CATEGORY NAME]</a:t>
                    </a:fld>
                    <a:r>
                      <a:rPr lang="en-US" baseline="0"/>
                      <a:t>, 327 pp, </a:t>
                    </a:r>
                  </a:p>
                </c:rich>
              </c:tx>
              <c:dLblPos val="bestFit"/>
              <c:showLegendKey val="0"/>
              <c:showVal val="1"/>
              <c:showCatName val="1"/>
              <c:showSerName val="0"/>
              <c:showPercent val="1"/>
              <c:showBubbleSize val="0"/>
              <c:extLst>
                <c:ext xmlns:c15="http://schemas.microsoft.com/office/drawing/2012/chart" uri="{CE6537A1-D6FC-4f65-9D91-7224C49458BB}">
                  <c15:layout>
                    <c:manualLayout>
                      <c:w val="0.21778762029746282"/>
                      <c:h val="0.11269534633107889"/>
                    </c:manualLayout>
                  </c15:layout>
                  <c15:dlblFieldTable/>
                  <c15:showDataLabelsRange val="0"/>
                </c:ext>
                <c:ext xmlns:c16="http://schemas.microsoft.com/office/drawing/2014/chart" uri="{C3380CC4-5D6E-409C-BE32-E72D297353CC}">
                  <c16:uniqueId val="{00000004-327C-4E32-8341-36F7839E4971}"/>
                </c:ext>
              </c:extLst>
            </c:dLbl>
            <c:dLbl>
              <c:idx val="3"/>
              <c:layout>
                <c:manualLayout>
                  <c:x val="0"/>
                  <c:y val="3.7986704653371284E-2"/>
                </c:manualLayout>
              </c:layout>
              <c:tx>
                <c:rich>
                  <a:bodyPr/>
                  <a:lstStyle/>
                  <a:p>
                    <a:fld id="{1A6B9D52-683C-4297-BC59-F2A40BE9F607}" type="CATEGORYNAME">
                      <a:rPr lang="en-US"/>
                      <a:pPr/>
                      <a:t>[CATEGORY NAME]</a:t>
                    </a:fld>
                    <a:r>
                      <a:rPr lang="en-US" baseline="0"/>
                      <a:t>, 197pp.</a:t>
                    </a:r>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27C-4E32-8341-36F7839E4971}"/>
                </c:ext>
              </c:extLst>
            </c:dLbl>
            <c:dLbl>
              <c:idx val="4"/>
              <c:layout>
                <c:manualLayout>
                  <c:x val="-6.4484126984127005E-2"/>
                  <c:y val="6.0175915759458985E-2"/>
                </c:manualLayout>
              </c:layout>
              <c:tx>
                <c:rich>
                  <a:bodyPr/>
                  <a:lstStyle/>
                  <a:p>
                    <a:r>
                      <a:rPr lang="en-US"/>
                      <a:t>Healing, </a:t>
                    </a:r>
                    <a:fld id="{2EB1B2C4-534D-4F1B-947E-EF1914A30E21}" type="CATEGORYNAME">
                      <a:rPr lang="en-US"/>
                      <a:pPr/>
                      <a:t>[CATEGORY NAME]</a:t>
                    </a:fld>
                    <a:r>
                      <a:rPr lang="en-US"/>
                      <a:t>,</a:t>
                    </a:r>
                    <a:r>
                      <a:rPr lang="en-US" baseline="0"/>
                      <a:t> 53</a:t>
                    </a:r>
                    <a:r>
                      <a:rPr lang="en-US"/>
                      <a:t> pp, </a:t>
                    </a:r>
                    <a:fld id="{37B10E54-DDBF-417C-939C-FB91E85BD9AF}" type="PERCENTAGE">
                      <a:rPr lang="en-US"/>
                      <a:pPr/>
                      <a:t>[PERCENTAGE]</a:t>
                    </a:fld>
                    <a:endParaRPr lang="en-US"/>
                  </a:p>
                </c:rich>
              </c:tx>
              <c:dLblPos val="bestFit"/>
              <c:showLegendKey val="0"/>
              <c:showVal val="1"/>
              <c:showCatName val="1"/>
              <c:showSerName val="0"/>
              <c:showPercent val="1"/>
              <c:showBubbleSize val="0"/>
              <c:extLst>
                <c:ext xmlns:c15="http://schemas.microsoft.com/office/drawing/2012/chart" uri="{CE6537A1-D6FC-4f65-9D91-7224C49458BB}">
                  <c15:layout>
                    <c:manualLayout>
                      <c:w val="0.19509920634920636"/>
                      <c:h val="7.8488664987405532E-2"/>
                    </c:manualLayout>
                  </c15:layout>
                  <c15:dlblFieldTable/>
                  <c15:showDataLabelsRange val="0"/>
                </c:ext>
                <c:ext xmlns:c16="http://schemas.microsoft.com/office/drawing/2014/chart" uri="{C3380CC4-5D6E-409C-BE32-E72D297353CC}">
                  <c16:uniqueId val="{00000006-327C-4E32-8341-36F7839E4971}"/>
                </c:ext>
              </c:extLst>
            </c:dLbl>
            <c:dLbl>
              <c:idx val="5"/>
              <c:layout>
                <c:manualLayout>
                  <c:x val="-1.9841269841269878E-2"/>
                  <c:y val="-1.0075566750629738E-2"/>
                </c:manualLayout>
              </c:layout>
              <c:tx>
                <c:rich>
                  <a:bodyPr/>
                  <a:lstStyle/>
                  <a:p>
                    <a:r>
                      <a:rPr lang="en-US"/>
                      <a:t>Spiritual Growth</a:t>
                    </a:r>
                    <a:r>
                      <a:rPr lang="en-US" baseline="0"/>
                      <a:t>, 53 pp, </a:t>
                    </a:r>
                  </a:p>
                </c:rich>
              </c:tx>
              <c:dLblPos val="bestFit"/>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327C-4E32-8341-36F7839E497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Sheet1!$A$2:$A$7</c:f>
              <c:strCache>
                <c:ptCount val="6"/>
                <c:pt idx="0">
                  <c:v>Relationship with God &amp; Community</c:v>
                </c:pt>
                <c:pt idx="1">
                  <c:v>Contemplative Prayer</c:v>
                </c:pt>
                <c:pt idx="2">
                  <c:v>Catholic Social Teaching &amp; T.R.C.</c:v>
                </c:pt>
                <c:pt idx="3">
                  <c:v>Integral Ecology</c:v>
                </c:pt>
                <c:pt idx="4">
                  <c:v>Bereavement and 12 Step</c:v>
                </c:pt>
                <c:pt idx="5">
                  <c:v>Personal Spiritual Growth</c:v>
                </c:pt>
              </c:strCache>
            </c:strRef>
          </c:cat>
          <c:val>
            <c:numRef>
              <c:f>Sheet1!$B$2:$B$7</c:f>
              <c:numCache>
                <c:formatCode>General</c:formatCode>
                <c:ptCount val="6"/>
                <c:pt idx="0">
                  <c:v>71</c:v>
                </c:pt>
                <c:pt idx="1">
                  <c:v>190</c:v>
                </c:pt>
                <c:pt idx="2">
                  <c:v>327</c:v>
                </c:pt>
                <c:pt idx="3">
                  <c:v>197</c:v>
                </c:pt>
                <c:pt idx="4">
                  <c:v>53</c:v>
                </c:pt>
                <c:pt idx="5">
                  <c:v>53</c:v>
                </c:pt>
              </c:numCache>
            </c:numRef>
          </c:val>
          <c:extLst>
            <c:ext xmlns:c16="http://schemas.microsoft.com/office/drawing/2014/chart" uri="{C3380CC4-5D6E-409C-BE32-E72D297353CC}">
              <c16:uniqueId val="{00000000-327C-4E32-8341-36F7839E4971}"/>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STN Hosted Programs</c:v>
                </c:pt>
              </c:strCache>
            </c:strRef>
          </c:tx>
          <c:dPt>
            <c:idx val="0"/>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36D0-4C44-BC6D-212E5E792661}"/>
              </c:ext>
            </c:extLst>
          </c:dPt>
          <c:dPt>
            <c:idx val="1"/>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36D0-4C44-BC6D-212E5E792661}"/>
              </c:ext>
            </c:extLst>
          </c:dPt>
          <c:dPt>
            <c:idx val="2"/>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36D0-4C44-BC6D-212E5E792661}"/>
              </c:ext>
            </c:extLst>
          </c:dPt>
          <c:dPt>
            <c:idx val="3"/>
            <c:bubble3D val="0"/>
            <c:spPr>
              <a:gradFill rotWithShape="1">
                <a:gsLst>
                  <a:gs pos="0">
                    <a:schemeClr val="accent2">
                      <a:lumMod val="60000"/>
                      <a:tint val="50000"/>
                      <a:satMod val="300000"/>
                    </a:schemeClr>
                  </a:gs>
                  <a:gs pos="35000">
                    <a:schemeClr val="accent2">
                      <a:lumMod val="60000"/>
                      <a:tint val="37000"/>
                      <a:satMod val="300000"/>
                    </a:schemeClr>
                  </a:gs>
                  <a:gs pos="100000">
                    <a:schemeClr val="accent2">
                      <a:lumMod val="60000"/>
                      <a:tint val="15000"/>
                      <a:satMod val="350000"/>
                    </a:schemeClr>
                  </a:gs>
                </a:gsLst>
                <a:lin ang="16200000" scaled="1"/>
              </a:gradFill>
              <a:ln w="9525" cap="flat" cmpd="sng" algn="ctr">
                <a:solidFill>
                  <a:schemeClr val="accent2">
                    <a:lumMod val="60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7-36D0-4C44-BC6D-212E5E792661}"/>
              </c:ext>
            </c:extLst>
          </c:dPt>
          <c:dPt>
            <c:idx val="4"/>
            <c:bubble3D val="0"/>
            <c:spPr>
              <a:gradFill rotWithShape="1">
                <a:gsLst>
                  <a:gs pos="0">
                    <a:schemeClr val="accent4">
                      <a:lumMod val="60000"/>
                      <a:tint val="50000"/>
                      <a:satMod val="300000"/>
                    </a:schemeClr>
                  </a:gs>
                  <a:gs pos="35000">
                    <a:schemeClr val="accent4">
                      <a:lumMod val="60000"/>
                      <a:tint val="37000"/>
                      <a:satMod val="300000"/>
                    </a:schemeClr>
                  </a:gs>
                  <a:gs pos="100000">
                    <a:schemeClr val="accent4">
                      <a:lumMod val="60000"/>
                      <a:tint val="15000"/>
                      <a:satMod val="350000"/>
                    </a:schemeClr>
                  </a:gs>
                </a:gsLst>
                <a:lin ang="16200000" scaled="1"/>
              </a:gradFill>
              <a:ln w="9525" cap="flat" cmpd="sng" algn="ctr">
                <a:solidFill>
                  <a:schemeClr val="accent4">
                    <a:lumMod val="60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9-36D0-4C44-BC6D-212E5E792661}"/>
              </c:ext>
            </c:extLst>
          </c:dPt>
          <c:dPt>
            <c:idx val="5"/>
            <c:bubble3D val="0"/>
            <c:spPr>
              <a:gradFill rotWithShape="1">
                <a:gsLst>
                  <a:gs pos="0">
                    <a:schemeClr val="accent6">
                      <a:lumMod val="60000"/>
                      <a:tint val="50000"/>
                      <a:satMod val="300000"/>
                    </a:schemeClr>
                  </a:gs>
                  <a:gs pos="35000">
                    <a:schemeClr val="accent6">
                      <a:lumMod val="60000"/>
                      <a:tint val="37000"/>
                      <a:satMod val="300000"/>
                    </a:schemeClr>
                  </a:gs>
                  <a:gs pos="100000">
                    <a:schemeClr val="accent6">
                      <a:lumMod val="60000"/>
                      <a:tint val="15000"/>
                      <a:satMod val="350000"/>
                    </a:schemeClr>
                  </a:gs>
                </a:gsLst>
                <a:lin ang="16200000" scaled="1"/>
              </a:gradFill>
              <a:ln w="9525" cap="flat" cmpd="sng" algn="ctr">
                <a:solidFill>
                  <a:schemeClr val="accent6">
                    <a:lumMod val="60000"/>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B-36D0-4C44-BC6D-212E5E792661}"/>
              </c:ext>
            </c:extLst>
          </c:dPt>
          <c:dLbls>
            <c:dLbl>
              <c:idx val="0"/>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r>
                      <a:rPr lang="en-US"/>
                      <a:t>Religious People </a:t>
                    </a:r>
                    <a:fld id="{0E6A3E2F-C877-4F12-A89F-1B8DA8B33666}" type="VALUE">
                      <a:rPr lang="en-US"/>
                      <a:pPr>
                        <a:defRPr/>
                      </a:pPr>
                      <a:t>[VALUE]</a:t>
                    </a:fld>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manualLayout>
                      <c:w val="0.15692469720905741"/>
                      <c:h val="0.15616797900262466"/>
                    </c:manualLayout>
                  </c15:layout>
                  <c15:dlblFieldTable/>
                  <c15:showDataLabelsRange val="0"/>
                </c:ext>
                <c:ext xmlns:c16="http://schemas.microsoft.com/office/drawing/2014/chart" uri="{C3380CC4-5D6E-409C-BE32-E72D297353CC}">
                  <c16:uniqueId val="{00000001-36D0-4C44-BC6D-212E5E792661}"/>
                </c:ext>
              </c:extLst>
            </c:dLbl>
            <c:dLbl>
              <c:idx val="1"/>
              <c:layout>
                <c:manualLayout>
                  <c:x val="-2.771935498584004E-2"/>
                  <c:y val="-7.5507884349102035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r>
                      <a:rPr lang="en-US"/>
                      <a:t>Religious Events</a:t>
                    </a:r>
                  </a:p>
                  <a:p>
                    <a:pPr>
                      <a:defRPr/>
                    </a:pPr>
                    <a:fld id="{FBD03D53-1ABB-4FF7-8E1D-0B19C5D56FC2}" type="VALUE">
                      <a:rPr lang="en-US"/>
                      <a:pPr>
                        <a:defRPr/>
                      </a:pPr>
                      <a:t>[VALUE]</a:t>
                    </a:fld>
                    <a:endParaRPr lang="en-CA"/>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manualLayout>
                      <c:w val="0.18325434439178515"/>
                      <c:h val="9.8425196850393706E-2"/>
                    </c:manualLayout>
                  </c15:layout>
                  <c15:dlblFieldTable/>
                  <c15:showDataLabelsRange val="0"/>
                </c:ext>
                <c:ext xmlns:c16="http://schemas.microsoft.com/office/drawing/2014/chart" uri="{C3380CC4-5D6E-409C-BE32-E72D297353CC}">
                  <c16:uniqueId val="{00000003-36D0-4C44-BC6D-212E5E792661}"/>
                </c:ext>
              </c:extLst>
            </c:dLbl>
            <c:dLbl>
              <c:idx val="2"/>
              <c:layout>
                <c:manualLayout>
                  <c:x val="-3.4924556231418935E-2"/>
                  <c:y val="5.007378014756028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r>
                      <a:rPr lang="en-US"/>
                      <a:t>Business People </a:t>
                    </a:r>
                    <a:fld id="{40B6890F-B42F-4A3E-93CF-21C2DB8E3E73}" type="VALUE">
                      <a:rPr lang="en-US"/>
                      <a:pPr>
                        <a:defRPr/>
                      </a:pPr>
                      <a:t>[VALUE]</a:t>
                    </a:fld>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manualLayout>
                      <c:w val="0.11377558847798054"/>
                      <c:h val="0.1584516502366338"/>
                    </c:manualLayout>
                  </c15:layout>
                  <c15:dlblFieldTable/>
                  <c15:showDataLabelsRange val="0"/>
                </c:ext>
                <c:ext xmlns:c16="http://schemas.microsoft.com/office/drawing/2014/chart" uri="{C3380CC4-5D6E-409C-BE32-E72D297353CC}">
                  <c16:uniqueId val="{00000005-36D0-4C44-BC6D-212E5E792661}"/>
                </c:ext>
              </c:extLst>
            </c:dLbl>
            <c:dLbl>
              <c:idx val="3"/>
              <c:layout>
                <c:manualLayout>
                  <c:x val="-3.3030894834828149E-2"/>
                  <c:y val="6.5736664806662931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r>
                      <a:rPr lang="en-US"/>
                      <a:t>Business Events </a:t>
                    </a:r>
                    <a:fld id="{9FBE2E0D-CBB4-4180-B32F-83A6A8D7907D}" type="VALUE">
                      <a:rPr lang="en-US"/>
                      <a:pPr>
                        <a:defRPr/>
                      </a:pPr>
                      <a:t>[VALUE]</a:t>
                    </a:fld>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manualLayout>
                      <c:w val="0.12640337019483938"/>
                      <c:h val="0.20044640089280177"/>
                    </c:manualLayout>
                  </c15:layout>
                  <c15:dlblFieldTable/>
                  <c15:showDataLabelsRange val="0"/>
                </c:ext>
                <c:ext xmlns:c16="http://schemas.microsoft.com/office/drawing/2014/chart" uri="{C3380CC4-5D6E-409C-BE32-E72D297353CC}">
                  <c16:uniqueId val="{00000007-36D0-4C44-BC6D-212E5E792661}"/>
                </c:ext>
              </c:extLst>
            </c:dLbl>
            <c:dLbl>
              <c:idx val="4"/>
              <c:layout>
                <c:manualLayout>
                  <c:x val="3.9986897372425563E-2"/>
                  <c:y val="-3.2413251493169655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r>
                      <a:rPr lang="en-US"/>
                      <a:t>S.D. </a:t>
                    </a:r>
                    <a:fld id="{B0B825FA-FD88-44ED-BEF2-47633D914F53}" type="VALUE">
                      <a:rPr lang="en-US"/>
                      <a:pPr>
                        <a:defRPr/>
                      </a:pPr>
                      <a:t>[VALUE]</a:t>
                    </a:fld>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manualLayout>
                      <c:w val="8.0063191153238539E-2"/>
                      <c:h val="0.11120755574844483"/>
                    </c:manualLayout>
                  </c15:layout>
                  <c15:dlblFieldTable/>
                  <c15:showDataLabelsRange val="0"/>
                </c:ext>
                <c:ext xmlns:c16="http://schemas.microsoft.com/office/drawing/2014/chart" uri="{C3380CC4-5D6E-409C-BE32-E72D297353CC}">
                  <c16:uniqueId val="{00000009-36D0-4C44-BC6D-212E5E792661}"/>
                </c:ext>
              </c:extLst>
            </c:dLbl>
            <c:dLbl>
              <c:idx val="5"/>
              <c:layout>
                <c:manualLayout>
                  <c:x val="0.21274354923644023"/>
                  <c:y val="1.2528985057970116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r>
                      <a:rPr lang="en-US"/>
                      <a:t>Private Retreatants </a:t>
                    </a:r>
                    <a:fld id="{06E8F860-B042-4647-B3C6-2821ED4630AB}" type="VALUE">
                      <a:rPr lang="en-US"/>
                      <a:pPr>
                        <a:defRPr/>
                      </a:pPr>
                      <a:t>[VALUE]</a:t>
                    </a:fld>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manualLayout>
                      <c:w val="0.23380726698262244"/>
                      <c:h val="9.8425196850393706E-2"/>
                    </c:manualLayout>
                  </c15:layout>
                  <c15:dlblFieldTable/>
                  <c15:showDataLabelsRange val="0"/>
                </c:ext>
                <c:ext xmlns:c16="http://schemas.microsoft.com/office/drawing/2014/chart" uri="{C3380CC4-5D6E-409C-BE32-E72D297353CC}">
                  <c16:uniqueId val="{0000000B-36D0-4C44-BC6D-212E5E7926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Sheet1!$A$2:$A$7</c:f>
              <c:strCache>
                <c:ptCount val="6"/>
                <c:pt idx="0">
                  <c:v>Religious People</c:v>
                </c:pt>
                <c:pt idx="1">
                  <c:v>Religious Events</c:v>
                </c:pt>
                <c:pt idx="2">
                  <c:v>Business People</c:v>
                </c:pt>
                <c:pt idx="3">
                  <c:v>Business Events</c:v>
                </c:pt>
                <c:pt idx="4">
                  <c:v>Spiritual Direction</c:v>
                </c:pt>
                <c:pt idx="5">
                  <c:v>Private Retreatants</c:v>
                </c:pt>
              </c:strCache>
            </c:strRef>
          </c:cat>
          <c:val>
            <c:numRef>
              <c:f>Sheet1!$B$2:$B$7</c:f>
              <c:numCache>
                <c:formatCode>General</c:formatCode>
                <c:ptCount val="6"/>
                <c:pt idx="0">
                  <c:v>2133</c:v>
                </c:pt>
                <c:pt idx="1">
                  <c:v>153</c:v>
                </c:pt>
                <c:pt idx="2">
                  <c:v>671</c:v>
                </c:pt>
                <c:pt idx="3">
                  <c:v>52</c:v>
                </c:pt>
                <c:pt idx="4">
                  <c:v>25</c:v>
                </c:pt>
                <c:pt idx="5">
                  <c:v>272</c:v>
                </c:pt>
              </c:numCache>
            </c:numRef>
          </c:val>
          <c:extLst>
            <c:ext xmlns:c16="http://schemas.microsoft.com/office/drawing/2014/chart" uri="{C3380CC4-5D6E-409C-BE32-E72D297353CC}">
              <c16:uniqueId val="{00000000-E36D-4917-99FE-21A6807CE0B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0692589966538555"/>
          <c:y val="0.22269328538657082"/>
          <c:w val="0.28043586968690526"/>
          <c:h val="0.595794738256143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CA"/>
              <a:t>Fundraiser Revenue 2022</a:t>
            </a:r>
          </a:p>
        </c:rich>
      </c:tx>
      <c:overlay val="0"/>
      <c:spPr>
        <a:noFill/>
        <a:ln>
          <a:noFill/>
        </a:ln>
        <a:effectLst/>
      </c:spPr>
    </c:title>
    <c:autoTitleDeleted val="0"/>
    <c:plotArea>
      <c:layout>
        <c:manualLayout>
          <c:layoutTarget val="inner"/>
          <c:xMode val="edge"/>
          <c:yMode val="edge"/>
          <c:x val="0.34090733449985411"/>
          <c:y val="0.26190476190476192"/>
          <c:w val="0.33901884660250808"/>
          <c:h val="0.58117516560429949"/>
        </c:manualLayout>
      </c:layout>
      <c:pieChart>
        <c:varyColors val="1"/>
        <c:ser>
          <c:idx val="0"/>
          <c:order val="0"/>
          <c:tx>
            <c:strRef>
              <c:f>Sheet1!$B$1</c:f>
              <c:strCache>
                <c:ptCount val="1"/>
                <c:pt idx="0">
                  <c:v>Fundraiser Revenue 2022</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429B-459D-BBFB-C422DAD0B3F9}"/>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429B-459D-BBFB-C422DAD0B3F9}"/>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6-429B-459D-BBFB-C422DAD0B3F9}"/>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429B-459D-BBFB-C422DAD0B3F9}"/>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4-429B-459D-BBFB-C422DAD0B3F9}"/>
              </c:ext>
            </c:extLst>
          </c:dPt>
          <c:dLbls>
            <c:dLbl>
              <c:idx val="2"/>
              <c:layout>
                <c:manualLayout>
                  <c:x val="-0.11342592592592599"/>
                  <c:y val="5.9523809523809555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lt1">
                            <a:lumMod val="85000"/>
                          </a:schemeClr>
                        </a:solidFill>
                        <a:latin typeface="+mn-lt"/>
                        <a:ea typeface="+mn-ea"/>
                        <a:cs typeface="+mn-cs"/>
                      </a:defRPr>
                    </a:pPr>
                    <a:r>
                      <a:rPr lang="en-US"/>
                      <a:t>575</a:t>
                    </a:r>
                  </a:p>
                  <a:p>
                    <a:pPr>
                      <a:defRPr sz="900" b="0" i="0" u="none" strike="noStrike" kern="1200" baseline="0">
                        <a:solidFill>
                          <a:schemeClr val="lt1">
                            <a:lumMod val="85000"/>
                          </a:schemeClr>
                        </a:solidFill>
                        <a:latin typeface="+mn-lt"/>
                        <a:ea typeface="+mn-ea"/>
                        <a:cs typeface="+mn-cs"/>
                      </a:defRPr>
                    </a:pPr>
                    <a:endParaRPr lang="en-US" baseline="0"/>
                  </a:p>
                </c:rich>
              </c:tx>
              <c:spPr>
                <a:noFill/>
                <a:ln>
                  <a:noFill/>
                </a:ln>
                <a:effectLst/>
              </c:spPr>
              <c:dLblPos val="bestFit"/>
              <c:showLegendKey val="0"/>
              <c:showVal val="1"/>
              <c:showCatName val="0"/>
              <c:showSerName val="0"/>
              <c:showPercent val="1"/>
              <c:showBubbleSize val="0"/>
              <c:extLst>
                <c:ext xmlns:c15="http://schemas.microsoft.com/office/drawing/2012/chart" uri="{CE6537A1-D6FC-4f65-9D91-7224C49458BB}">
                  <c15:layout>
                    <c:manualLayout>
                      <c:w val="0.11464111256926215"/>
                      <c:h val="0.10464285714285712"/>
                    </c:manualLayout>
                  </c15:layout>
                  <c15:showDataLabelsRange val="0"/>
                </c:ext>
                <c:ext xmlns:c16="http://schemas.microsoft.com/office/drawing/2014/chart" uri="{C3380CC4-5D6E-409C-BE32-E72D297353CC}">
                  <c16:uniqueId val="{00000006-429B-459D-BBFB-C422DAD0B3F9}"/>
                </c:ext>
              </c:extLst>
            </c:dLbl>
            <c:dLbl>
              <c:idx val="3"/>
              <c:layout>
                <c:manualLayout>
                  <c:x val="-2.3147236803733717E-3"/>
                  <c:y val="-7.9365079365079361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lt1">
                            <a:lumMod val="85000"/>
                          </a:schemeClr>
                        </a:solidFill>
                        <a:latin typeface="+mn-lt"/>
                        <a:ea typeface="+mn-ea"/>
                        <a:cs typeface="+mn-cs"/>
                      </a:defRPr>
                    </a:pPr>
                    <a:r>
                      <a:rPr lang="en-US" baseline="0"/>
                      <a:t>500 </a:t>
                    </a:r>
                  </a:p>
                </c:rich>
              </c:tx>
              <c:spPr>
                <a:noFill/>
                <a:ln>
                  <a:noFill/>
                </a:ln>
                <a:effectLst/>
              </c:spPr>
              <c:dLblPos val="bestFit"/>
              <c:showLegendKey val="0"/>
              <c:showVal val="1"/>
              <c:showCatName val="0"/>
              <c:showSerName val="0"/>
              <c:showPercent val="1"/>
              <c:showBubbleSize val="0"/>
              <c:extLst>
                <c:ext xmlns:c15="http://schemas.microsoft.com/office/drawing/2012/chart" uri="{CE6537A1-D6FC-4f65-9D91-7224C49458BB}">
                  <c15:layout>
                    <c:manualLayout>
                      <c:w val="9.3541666666666662E-2"/>
                      <c:h val="6.0258092738407702E-2"/>
                    </c:manualLayout>
                  </c15:layout>
                  <c15:showDataLabelsRange val="0"/>
                </c:ext>
                <c:ext xmlns:c16="http://schemas.microsoft.com/office/drawing/2014/chart" uri="{C3380CC4-5D6E-409C-BE32-E72D297353CC}">
                  <c16:uniqueId val="{00000005-429B-459D-BBFB-C422DAD0B3F9}"/>
                </c:ext>
              </c:extLst>
            </c:dLbl>
            <c:dLbl>
              <c:idx val="4"/>
              <c:layout>
                <c:manualLayout>
                  <c:x val="0.16666666666666657"/>
                  <c:y val="-4.7619047619047637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429B-459D-BBFB-C422DAD0B3F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Sheet1!$A$2:$A$6</c:f>
              <c:strCache>
                <c:ptCount val="5"/>
                <c:pt idx="0">
                  <c:v>Camino</c:v>
                </c:pt>
                <c:pt idx="1">
                  <c:v>General</c:v>
                </c:pt>
                <c:pt idx="2">
                  <c:v>Men's Wellness</c:v>
                </c:pt>
                <c:pt idx="3">
                  <c:v>Women's Wellness</c:v>
                </c:pt>
                <c:pt idx="4">
                  <c:v>In Kind Donations</c:v>
                </c:pt>
              </c:strCache>
            </c:strRef>
          </c:cat>
          <c:val>
            <c:numRef>
              <c:f>Sheet1!$B$2:$B$6</c:f>
              <c:numCache>
                <c:formatCode>#,##0</c:formatCode>
                <c:ptCount val="5"/>
                <c:pt idx="0">
                  <c:v>23893</c:v>
                </c:pt>
                <c:pt idx="1">
                  <c:v>68579</c:v>
                </c:pt>
                <c:pt idx="2">
                  <c:v>500</c:v>
                </c:pt>
                <c:pt idx="3">
                  <c:v>575</c:v>
                </c:pt>
                <c:pt idx="4" formatCode="General">
                  <c:v>1675</c:v>
                </c:pt>
              </c:numCache>
            </c:numRef>
          </c:val>
          <c:extLst>
            <c:ext xmlns:c16="http://schemas.microsoft.com/office/drawing/2014/chart" uri="{C3380CC4-5D6E-409C-BE32-E72D297353CC}">
              <c16:uniqueId val="{00000000-429B-459D-BBFB-C422DAD0B3F9}"/>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A54778-C23A-43E8-A9DB-487ECAD24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{31A31C59-4A3F-44EE-BCB8-863BD854F46C}tf16392796_win32</Template>
  <TotalTime>1221</TotalTime>
  <Pages>10</Pages>
  <Words>1931</Words>
  <Characters>11012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Lucie Leduc</dc:creator>
  <cp:lastModifiedBy>Lucie Leduc</cp:lastModifiedBy>
  <cp:revision>11</cp:revision>
  <dcterms:created xsi:type="dcterms:W3CDTF">2023-06-07T15:59:00Z</dcterms:created>
  <dcterms:modified xsi:type="dcterms:W3CDTF">2023-06-21T20:05:00Z</dcterms:modified>
</cp:coreProperties>
</file>